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F536" w14:textId="35D92058" w:rsidR="00B0620F" w:rsidRPr="00B0620F" w:rsidRDefault="00B0620F" w:rsidP="00B0620F">
      <w:pPr>
        <w:spacing w:after="0" w:line="240" w:lineRule="auto"/>
        <w:rPr>
          <w:rFonts w:ascii="Arial" w:hAnsi="Arial" w:cs="Arial"/>
          <w:sz w:val="16"/>
          <w:szCs w:val="16"/>
        </w:rPr>
      </w:pPr>
      <w:r>
        <w:rPr>
          <w:rFonts w:ascii="Arial" w:hAnsi="Arial" w:cs="Arial"/>
          <w:sz w:val="16"/>
          <w:szCs w:val="16"/>
        </w:rPr>
        <w:t xml:space="preserve">REVISED </w:t>
      </w:r>
      <w:r w:rsidR="00CD7FEB">
        <w:rPr>
          <w:rFonts w:ascii="Arial" w:hAnsi="Arial" w:cs="Arial"/>
          <w:sz w:val="16"/>
          <w:szCs w:val="16"/>
        </w:rPr>
        <w:t>07/23</w:t>
      </w:r>
    </w:p>
    <w:p w14:paraId="7C0EF537" w14:textId="77777777" w:rsidR="00B0620F" w:rsidRDefault="00B0620F" w:rsidP="00B1173B">
      <w:pPr>
        <w:spacing w:after="0" w:line="240" w:lineRule="auto"/>
        <w:jc w:val="center"/>
        <w:rPr>
          <w:rFonts w:ascii="Arial" w:hAnsi="Arial" w:cs="Arial"/>
          <w:b/>
        </w:rPr>
      </w:pPr>
    </w:p>
    <w:p w14:paraId="7C0EF538" w14:textId="77777777" w:rsidR="00B1173B" w:rsidRDefault="00B1173B" w:rsidP="00B1173B">
      <w:pPr>
        <w:spacing w:after="0" w:line="240" w:lineRule="auto"/>
        <w:jc w:val="center"/>
        <w:rPr>
          <w:rFonts w:ascii="Arial" w:hAnsi="Arial" w:cs="Arial"/>
          <w:b/>
        </w:rPr>
      </w:pPr>
      <w:r>
        <w:rPr>
          <w:rFonts w:ascii="Arial" w:hAnsi="Arial" w:cs="Arial"/>
          <w:b/>
        </w:rPr>
        <w:t>UNITED STATES BANKRUPTCY COURT</w:t>
      </w:r>
    </w:p>
    <w:p w14:paraId="7C0EF539" w14:textId="77777777" w:rsidR="00B1173B" w:rsidRDefault="00B1173B" w:rsidP="00B1173B">
      <w:pPr>
        <w:spacing w:line="240" w:lineRule="auto"/>
        <w:jc w:val="center"/>
        <w:rPr>
          <w:rFonts w:ascii="Arial" w:hAnsi="Arial" w:cs="Arial"/>
          <w:b/>
        </w:rPr>
      </w:pPr>
      <w:r>
        <w:rPr>
          <w:rFonts w:ascii="Arial" w:hAnsi="Arial" w:cs="Arial"/>
          <w:b/>
        </w:rPr>
        <w:t>DISTRICT OF MINNESOTA</w:t>
      </w:r>
    </w:p>
    <w:p w14:paraId="7C0EF53A" w14:textId="6899CA9A" w:rsidR="00B1173B" w:rsidRDefault="00644179" w:rsidP="00B1173B">
      <w:pPr>
        <w:spacing w:line="240" w:lineRule="auto"/>
        <w:rPr>
          <w:rFonts w:ascii="Arial" w:hAnsi="Arial" w:cs="Arial"/>
        </w:rPr>
      </w:pPr>
      <w:r>
        <w:rPr>
          <w:rFonts w:ascii="Arial" w:hAnsi="Arial" w:cs="Arial"/>
        </w:rPr>
        <w:t>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380"/>
      </w:tblGrid>
      <w:tr w:rsidR="00A113BC" w14:paraId="7C0EF542" w14:textId="77777777" w:rsidTr="006D22CD">
        <w:tc>
          <w:tcPr>
            <w:tcW w:w="5148" w:type="dxa"/>
          </w:tcPr>
          <w:p w14:paraId="7C0EF53B" w14:textId="77777777" w:rsidR="00A113BC" w:rsidRDefault="003E6778" w:rsidP="00B1173B">
            <w:pPr>
              <w:rPr>
                <w:rFonts w:ascii="Arial" w:hAnsi="Arial" w:cs="Arial"/>
              </w:rPr>
            </w:pPr>
            <w:r>
              <w:rPr>
                <w:rFonts w:ascii="Arial" w:hAnsi="Arial" w:cs="Arial"/>
              </w:rPr>
              <w:t xml:space="preserve">In re: </w:t>
            </w:r>
          </w:p>
          <w:p w14:paraId="7C0EF53C" w14:textId="77777777" w:rsidR="003E6778" w:rsidRDefault="003E6778" w:rsidP="00B1173B">
            <w:pPr>
              <w:rPr>
                <w:rFonts w:ascii="Arial" w:hAnsi="Arial" w:cs="Arial"/>
              </w:rPr>
            </w:pPr>
            <w:r>
              <w:rPr>
                <w:rFonts w:ascii="Arial" w:hAnsi="Arial" w:cs="Arial"/>
              </w:rPr>
              <w:t xml:space="preserve">   </w:t>
            </w:r>
          </w:p>
          <w:p w14:paraId="7C0EF53D" w14:textId="77777777" w:rsidR="00A113BC" w:rsidRDefault="00A113BC" w:rsidP="00B1173B">
            <w:pPr>
              <w:rPr>
                <w:rFonts w:ascii="Arial" w:hAnsi="Arial" w:cs="Arial"/>
              </w:rPr>
            </w:pPr>
            <w:r>
              <w:rPr>
                <w:rFonts w:ascii="Arial" w:hAnsi="Arial" w:cs="Arial"/>
              </w:rPr>
              <w:t xml:space="preserve">         </w:t>
            </w:r>
          </w:p>
        </w:tc>
        <w:tc>
          <w:tcPr>
            <w:tcW w:w="4428" w:type="dxa"/>
          </w:tcPr>
          <w:p w14:paraId="7C0EF53E" w14:textId="77777777" w:rsidR="000C4041" w:rsidRDefault="00A113BC" w:rsidP="003E6778">
            <w:pPr>
              <w:tabs>
                <w:tab w:val="right" w:pos="2862"/>
              </w:tabs>
              <w:rPr>
                <w:rFonts w:ascii="Arial" w:hAnsi="Arial" w:cs="Arial"/>
              </w:rPr>
            </w:pPr>
            <w:r>
              <w:rPr>
                <w:rFonts w:ascii="Arial" w:hAnsi="Arial" w:cs="Arial"/>
              </w:rPr>
              <w:t>Case No.</w:t>
            </w:r>
            <w:r w:rsidR="003E6778">
              <w:rPr>
                <w:rFonts w:ascii="Arial" w:hAnsi="Arial" w:cs="Arial"/>
              </w:rPr>
              <w:t xml:space="preserve"> </w:t>
            </w:r>
          </w:p>
          <w:p w14:paraId="7C0EF53F" w14:textId="77777777" w:rsidR="000C4041" w:rsidRDefault="000C4041" w:rsidP="003E6778">
            <w:pPr>
              <w:tabs>
                <w:tab w:val="right" w:pos="2862"/>
              </w:tabs>
              <w:rPr>
                <w:rFonts w:ascii="Arial" w:hAnsi="Arial" w:cs="Arial"/>
              </w:rPr>
            </w:pPr>
          </w:p>
          <w:p w14:paraId="7C0EF540" w14:textId="03E5C756" w:rsidR="000C4041" w:rsidRDefault="000C4041" w:rsidP="000C4041">
            <w:pPr>
              <w:rPr>
                <w:rFonts w:ascii="Arial" w:hAnsi="Arial" w:cs="Arial"/>
              </w:rPr>
            </w:pPr>
            <w:r>
              <w:rPr>
                <w:rFonts w:ascii="Arial" w:hAnsi="Arial" w:cs="Arial"/>
              </w:rPr>
              <w:t>Chapter 7</w:t>
            </w:r>
            <w:r w:rsidR="00143AD8">
              <w:rPr>
                <w:rFonts w:ascii="Arial" w:hAnsi="Arial" w:cs="Arial"/>
              </w:rPr>
              <w:t xml:space="preserve"> (previously Chapter 11)</w:t>
            </w:r>
          </w:p>
          <w:p w14:paraId="7C0EF541" w14:textId="77777777" w:rsidR="00A113BC" w:rsidRDefault="003E6778" w:rsidP="003E6778">
            <w:pPr>
              <w:tabs>
                <w:tab w:val="right" w:pos="2862"/>
              </w:tabs>
              <w:rPr>
                <w:rFonts w:ascii="Arial" w:hAnsi="Arial" w:cs="Arial"/>
              </w:rPr>
            </w:pPr>
            <w:r>
              <w:rPr>
                <w:rFonts w:ascii="Arial" w:hAnsi="Arial" w:cs="Arial"/>
              </w:rPr>
              <w:tab/>
            </w:r>
          </w:p>
        </w:tc>
      </w:tr>
    </w:tbl>
    <w:p w14:paraId="7C0EF543" w14:textId="77777777" w:rsidR="00B1173B" w:rsidRDefault="00B1173B" w:rsidP="00B1173B">
      <w:pPr>
        <w:spacing w:line="240" w:lineRule="auto"/>
        <w:rPr>
          <w:rFonts w:ascii="Arial" w:hAnsi="Arial" w:cs="Arial"/>
        </w:rPr>
      </w:pPr>
      <w:r>
        <w:rPr>
          <w:rFonts w:ascii="Arial" w:hAnsi="Arial" w:cs="Arial"/>
        </w:rPr>
        <w:tab/>
      </w:r>
      <w:r>
        <w:rPr>
          <w:rFonts w:ascii="Arial" w:hAnsi="Arial" w:cs="Arial"/>
        </w:rPr>
        <w:tab/>
        <w:t>Debtor(s).</w:t>
      </w:r>
    </w:p>
    <w:p w14:paraId="7C0EF544" w14:textId="0E52594E" w:rsidR="00B1173B" w:rsidRDefault="00644179" w:rsidP="00B1173B">
      <w:pPr>
        <w:spacing w:line="240" w:lineRule="auto"/>
        <w:rPr>
          <w:rFonts w:ascii="Arial" w:hAnsi="Arial" w:cs="Arial"/>
        </w:rPr>
      </w:pPr>
      <w:r>
        <w:rPr>
          <w:rFonts w:ascii="Arial" w:hAnsi="Arial" w:cs="Arial"/>
        </w:rPr>
        <w:t>____________________________________________________________________________</w:t>
      </w:r>
    </w:p>
    <w:p w14:paraId="7C0EF545" w14:textId="77777777" w:rsidR="00B1173B" w:rsidRDefault="00B1173B" w:rsidP="00B1173B">
      <w:pPr>
        <w:spacing w:after="0" w:line="240" w:lineRule="auto"/>
        <w:jc w:val="center"/>
        <w:rPr>
          <w:rFonts w:ascii="Arial" w:hAnsi="Arial" w:cs="Arial"/>
          <w:b/>
        </w:rPr>
      </w:pPr>
      <w:r>
        <w:rPr>
          <w:rFonts w:ascii="Arial" w:hAnsi="Arial" w:cs="Arial"/>
          <w:b/>
        </w:rPr>
        <w:t>FINAL REPORT OF DEBTOR AS DEBTOR IN POSSES</w:t>
      </w:r>
      <w:r w:rsidR="00B53870">
        <w:rPr>
          <w:rFonts w:ascii="Arial" w:hAnsi="Arial" w:cs="Arial"/>
          <w:b/>
        </w:rPr>
        <w:t>S</w:t>
      </w:r>
      <w:r>
        <w:rPr>
          <w:rFonts w:ascii="Arial" w:hAnsi="Arial" w:cs="Arial"/>
          <w:b/>
        </w:rPr>
        <w:t>ION</w:t>
      </w:r>
    </w:p>
    <w:p w14:paraId="7C0EF546" w14:textId="77777777" w:rsidR="00B1173B" w:rsidRDefault="00B1173B" w:rsidP="00B1173B">
      <w:pPr>
        <w:spacing w:after="0" w:line="240" w:lineRule="auto"/>
        <w:jc w:val="center"/>
        <w:rPr>
          <w:rFonts w:ascii="Arial" w:hAnsi="Arial" w:cs="Arial"/>
          <w:b/>
        </w:rPr>
      </w:pPr>
      <w:r>
        <w:rPr>
          <w:rFonts w:ascii="Arial" w:hAnsi="Arial" w:cs="Arial"/>
          <w:b/>
        </w:rPr>
        <w:t>UPON CONVERSION OF CHAPTER 11 CASE TO CHAPTER 7 CASE</w:t>
      </w:r>
    </w:p>
    <w:p w14:paraId="7C0EF54A" w14:textId="0838AB2E" w:rsidR="003D6049" w:rsidRDefault="00FE504D" w:rsidP="00D4485A">
      <w:pPr>
        <w:spacing w:after="0" w:line="240" w:lineRule="auto"/>
        <w:jc w:val="center"/>
        <w:rPr>
          <w:rFonts w:ascii="Arial" w:hAnsi="Arial" w:cs="Arial"/>
          <w:b/>
        </w:rPr>
      </w:pPr>
      <w:r>
        <w:rPr>
          <w:rFonts w:ascii="Arial" w:hAnsi="Arial" w:cs="Arial"/>
          <w:b/>
        </w:rPr>
        <w:t>UNDER FEDERAL RULE OF</w:t>
      </w:r>
      <w:r w:rsidR="00B1173B">
        <w:rPr>
          <w:rFonts w:ascii="Arial" w:hAnsi="Arial" w:cs="Arial"/>
          <w:b/>
        </w:rPr>
        <w:t xml:space="preserve"> BANKRUPTCY </w:t>
      </w:r>
      <w:r>
        <w:rPr>
          <w:rFonts w:ascii="Arial" w:hAnsi="Arial" w:cs="Arial"/>
          <w:b/>
        </w:rPr>
        <w:t>PROCEDURE</w:t>
      </w:r>
      <w:r w:rsidR="00B1173B">
        <w:rPr>
          <w:rFonts w:ascii="Arial" w:hAnsi="Arial" w:cs="Arial"/>
          <w:b/>
        </w:rPr>
        <w:t xml:space="preserve"> 1019(5)</w:t>
      </w:r>
    </w:p>
    <w:p w14:paraId="37EFF016" w14:textId="7ACECE04" w:rsidR="00644179" w:rsidRPr="00644179" w:rsidRDefault="00644179" w:rsidP="00644179">
      <w:pPr>
        <w:spacing w:after="0" w:line="240" w:lineRule="auto"/>
        <w:rPr>
          <w:rFonts w:ascii="Arial" w:hAnsi="Arial" w:cs="Arial"/>
          <w:bCs/>
        </w:rPr>
      </w:pPr>
      <w:r>
        <w:rPr>
          <w:rFonts w:ascii="Arial" w:hAnsi="Arial" w:cs="Arial"/>
          <w:bCs/>
        </w:rPr>
        <w:t>____________________________________________________________________________</w:t>
      </w:r>
    </w:p>
    <w:p w14:paraId="650DFAE5" w14:textId="77777777" w:rsidR="00D4485A" w:rsidRPr="00D4485A" w:rsidRDefault="00D4485A" w:rsidP="00D4485A">
      <w:pPr>
        <w:spacing w:after="0" w:line="240" w:lineRule="auto"/>
        <w:jc w:val="center"/>
        <w:rPr>
          <w:rFonts w:ascii="Arial" w:hAnsi="Arial" w:cs="Arial"/>
          <w:b/>
        </w:rPr>
      </w:pPr>
    </w:p>
    <w:p w14:paraId="7C0EF54B" w14:textId="77777777" w:rsidR="003D6049" w:rsidRPr="0070288E" w:rsidRDefault="00F32B94" w:rsidP="003D6049">
      <w:pPr>
        <w:autoSpaceDE w:val="0"/>
        <w:autoSpaceDN w:val="0"/>
        <w:adjustRightInd w:val="0"/>
        <w:spacing w:after="0" w:line="240" w:lineRule="auto"/>
        <w:rPr>
          <w:rFonts w:ascii="Arial" w:hAnsi="Arial" w:cs="Arial"/>
          <w:b/>
        </w:rPr>
      </w:pPr>
      <w:r w:rsidRPr="0070288E">
        <w:rPr>
          <w:rFonts w:ascii="Arial" w:hAnsi="Arial" w:cs="Arial"/>
          <w:b/>
        </w:rPr>
        <w:t>I</w:t>
      </w:r>
      <w:r w:rsidR="003D6049" w:rsidRPr="0070288E">
        <w:rPr>
          <w:rFonts w:ascii="Arial" w:hAnsi="Arial" w:cs="Arial"/>
          <w:b/>
        </w:rPr>
        <w:t xml:space="preserve">. </w:t>
      </w:r>
      <w:r w:rsidR="002D0EFA">
        <w:rPr>
          <w:rFonts w:ascii="Arial" w:hAnsi="Arial" w:cs="Arial"/>
          <w:b/>
        </w:rPr>
        <w:tab/>
        <w:t>C</w:t>
      </w:r>
      <w:r w:rsidR="003D6049" w:rsidRPr="0070288E">
        <w:rPr>
          <w:rFonts w:ascii="Arial" w:hAnsi="Arial" w:cs="Arial"/>
          <w:b/>
        </w:rPr>
        <w:t>ASH</w:t>
      </w:r>
    </w:p>
    <w:p w14:paraId="7C0EF54C" w14:textId="77777777" w:rsidR="00EB7223" w:rsidRDefault="00EB7223" w:rsidP="003D6049">
      <w:pPr>
        <w:tabs>
          <w:tab w:val="left" w:pos="720"/>
        </w:tabs>
        <w:autoSpaceDE w:val="0"/>
        <w:autoSpaceDN w:val="0"/>
        <w:adjustRightInd w:val="0"/>
        <w:spacing w:after="0" w:line="240" w:lineRule="auto"/>
        <w:ind w:left="720" w:hanging="720"/>
        <w:rPr>
          <w:rFonts w:ascii="Arial" w:hAnsi="Arial" w:cs="Arial"/>
        </w:rPr>
      </w:pPr>
    </w:p>
    <w:p w14:paraId="7C0EF54D" w14:textId="77777777" w:rsidR="003D6049" w:rsidRPr="003D6049" w:rsidRDefault="003D6049" w:rsidP="003D6049">
      <w:pPr>
        <w:tabs>
          <w:tab w:val="left" w:pos="720"/>
        </w:tabs>
        <w:autoSpaceDE w:val="0"/>
        <w:autoSpaceDN w:val="0"/>
        <w:adjustRightInd w:val="0"/>
        <w:spacing w:after="0" w:line="240" w:lineRule="auto"/>
        <w:ind w:left="720" w:hanging="720"/>
        <w:rPr>
          <w:rFonts w:ascii="Arial" w:hAnsi="Arial" w:cs="Arial"/>
        </w:rPr>
      </w:pPr>
      <w:r w:rsidRPr="003D6049">
        <w:rPr>
          <w:rFonts w:ascii="Arial" w:hAnsi="Arial" w:cs="Arial"/>
        </w:rPr>
        <w:t>(a)</w:t>
      </w:r>
      <w:r w:rsidRPr="003D6049">
        <w:rPr>
          <w:rFonts w:ascii="Arial" w:hAnsi="Arial" w:cs="Arial"/>
        </w:rPr>
        <w:tab/>
        <w:t>Total cash receipts received during chapter 11 case (include cash on hand when the petition was filed):</w:t>
      </w:r>
    </w:p>
    <w:p w14:paraId="7C0EF54E" w14:textId="77777777" w:rsidR="003D6049" w:rsidRPr="003D6049" w:rsidRDefault="003D6049" w:rsidP="003D6049">
      <w:pPr>
        <w:tabs>
          <w:tab w:val="left" w:pos="720"/>
        </w:tabs>
        <w:autoSpaceDE w:val="0"/>
        <w:autoSpaceDN w:val="0"/>
        <w:adjustRightInd w:val="0"/>
        <w:spacing w:after="0" w:line="240" w:lineRule="auto"/>
        <w:ind w:left="720" w:hanging="720"/>
        <w:rPr>
          <w:rFonts w:ascii="Arial" w:hAnsi="Arial" w:cs="Arial"/>
        </w:rPr>
      </w:pPr>
      <w:r w:rsidRPr="003D6049">
        <w:rPr>
          <w:rFonts w:ascii="Arial" w:hAnsi="Arial" w:cs="Arial"/>
        </w:rPr>
        <w:tab/>
      </w:r>
      <w:r w:rsidRPr="003D6049">
        <w:rPr>
          <w:rFonts w:ascii="Arial" w:hAnsi="Arial" w:cs="Arial"/>
        </w:rPr>
        <w:tab/>
      </w:r>
      <w:r w:rsidRPr="003D6049">
        <w:rPr>
          <w:rFonts w:ascii="Arial" w:hAnsi="Arial" w:cs="Arial"/>
        </w:rPr>
        <w:tab/>
      </w:r>
      <w:r w:rsidRPr="003D6049">
        <w:rPr>
          <w:rFonts w:ascii="Arial" w:hAnsi="Arial" w:cs="Arial"/>
        </w:rPr>
        <w:tab/>
      </w:r>
      <w:r w:rsidRPr="003D6049">
        <w:rPr>
          <w:rFonts w:ascii="Arial" w:hAnsi="Arial" w:cs="Arial"/>
        </w:rPr>
        <w:tab/>
      </w:r>
      <w:r w:rsidRPr="003D6049">
        <w:rPr>
          <w:rFonts w:ascii="Arial" w:hAnsi="Arial" w:cs="Arial"/>
        </w:rPr>
        <w:tab/>
      </w:r>
      <w:r w:rsidRPr="003D6049">
        <w:rPr>
          <w:rFonts w:ascii="Arial" w:hAnsi="Arial" w:cs="Arial"/>
        </w:rPr>
        <w:tab/>
      </w:r>
      <w:r w:rsidRPr="003D6049">
        <w:rPr>
          <w:rFonts w:ascii="Arial" w:hAnsi="Arial" w:cs="Arial"/>
        </w:rPr>
        <w:tab/>
      </w:r>
      <w:r w:rsidRPr="003D6049">
        <w:rPr>
          <w:rFonts w:ascii="Arial" w:hAnsi="Arial" w:cs="Arial"/>
        </w:rPr>
        <w:tab/>
        <w:t xml:space="preserve">$ </w:t>
      </w:r>
    </w:p>
    <w:p w14:paraId="7C0EF54F" w14:textId="77777777" w:rsidR="003D6049" w:rsidRPr="003D6049" w:rsidRDefault="003D6049" w:rsidP="003D6049">
      <w:pPr>
        <w:tabs>
          <w:tab w:val="left" w:pos="720"/>
        </w:tabs>
        <w:autoSpaceDE w:val="0"/>
        <w:autoSpaceDN w:val="0"/>
        <w:adjustRightInd w:val="0"/>
        <w:spacing w:after="0" w:line="240" w:lineRule="auto"/>
        <w:ind w:left="720" w:hanging="720"/>
        <w:rPr>
          <w:rFonts w:ascii="Arial" w:hAnsi="Arial" w:cs="Arial"/>
        </w:rPr>
      </w:pPr>
      <w:r w:rsidRPr="003D6049">
        <w:rPr>
          <w:rFonts w:ascii="Arial" w:hAnsi="Arial" w:cs="Arial"/>
          <w:u w:val="single"/>
        </w:rPr>
        <w:t xml:space="preserve">                          </w:t>
      </w:r>
    </w:p>
    <w:p w14:paraId="7C0EF550" w14:textId="77777777" w:rsidR="003D6049" w:rsidRPr="003D6049" w:rsidRDefault="003D6049" w:rsidP="003D6049">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Arial" w:hAnsi="Arial" w:cs="Arial"/>
        </w:rPr>
      </w:pPr>
      <w:r w:rsidRPr="003D6049">
        <w:rPr>
          <w:rFonts w:ascii="Arial" w:hAnsi="Arial" w:cs="Arial"/>
        </w:rPr>
        <w:t>(b)</w:t>
      </w:r>
      <w:r w:rsidRPr="003D6049">
        <w:rPr>
          <w:rFonts w:ascii="Arial" w:hAnsi="Arial" w:cs="Arial"/>
        </w:rPr>
        <w:tab/>
        <w:t>Total cash disbursements during chapter 11 case:</w:t>
      </w:r>
      <w:r w:rsidRPr="003D6049">
        <w:rPr>
          <w:rFonts w:ascii="Arial" w:hAnsi="Arial" w:cs="Arial"/>
        </w:rPr>
        <w:tab/>
      </w:r>
      <w:r w:rsidRPr="003D6049">
        <w:rPr>
          <w:rFonts w:ascii="Arial" w:hAnsi="Arial" w:cs="Arial"/>
        </w:rPr>
        <w:tab/>
        <w:t>$</w:t>
      </w:r>
      <w:r w:rsidR="00401F51">
        <w:rPr>
          <w:rFonts w:ascii="Arial" w:hAnsi="Arial" w:cs="Arial"/>
        </w:rPr>
        <w:t xml:space="preserve"> </w:t>
      </w:r>
      <w:r w:rsidRPr="003D6049">
        <w:rPr>
          <w:rFonts w:ascii="Arial" w:hAnsi="Arial" w:cs="Arial"/>
          <w:u w:val="single"/>
        </w:rPr>
        <w:t xml:space="preserve">                           </w:t>
      </w:r>
    </w:p>
    <w:p w14:paraId="7C0EF551" w14:textId="77777777" w:rsidR="003D6049" w:rsidRPr="003D6049" w:rsidRDefault="003D6049" w:rsidP="003D6049">
      <w:pPr>
        <w:autoSpaceDE w:val="0"/>
        <w:autoSpaceDN w:val="0"/>
        <w:adjustRightInd w:val="0"/>
        <w:spacing w:after="0" w:line="240" w:lineRule="auto"/>
        <w:rPr>
          <w:rFonts w:ascii="Arial" w:hAnsi="Arial" w:cs="Arial"/>
        </w:rPr>
      </w:pPr>
    </w:p>
    <w:p w14:paraId="7C0EF552" w14:textId="77777777" w:rsidR="003D6049" w:rsidRPr="003D6049" w:rsidRDefault="003D6049" w:rsidP="003D6049">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Arial" w:hAnsi="Arial" w:cs="Arial"/>
        </w:rPr>
      </w:pPr>
      <w:r w:rsidRPr="003D6049">
        <w:rPr>
          <w:rFonts w:ascii="Arial" w:hAnsi="Arial" w:cs="Arial"/>
        </w:rPr>
        <w:t>(c)</w:t>
      </w:r>
      <w:r w:rsidRPr="003D6049">
        <w:rPr>
          <w:rFonts w:ascii="Arial" w:hAnsi="Arial" w:cs="Arial"/>
        </w:rPr>
        <w:tab/>
        <w:t>Cash balance on hand at date of conversion:</w:t>
      </w:r>
      <w:r w:rsidRPr="003D6049">
        <w:rPr>
          <w:rFonts w:ascii="Arial" w:hAnsi="Arial" w:cs="Arial"/>
        </w:rPr>
        <w:tab/>
      </w:r>
      <w:r w:rsidRPr="003D6049">
        <w:rPr>
          <w:rFonts w:ascii="Arial" w:hAnsi="Arial" w:cs="Arial"/>
        </w:rPr>
        <w:tab/>
        <w:t>$</w:t>
      </w:r>
      <w:r w:rsidR="00401F51">
        <w:rPr>
          <w:rFonts w:ascii="Arial" w:hAnsi="Arial" w:cs="Arial"/>
        </w:rPr>
        <w:t xml:space="preserve"> </w:t>
      </w:r>
      <w:r w:rsidRPr="003D6049">
        <w:rPr>
          <w:rFonts w:ascii="Arial" w:hAnsi="Arial" w:cs="Arial"/>
          <w:u w:val="single"/>
        </w:rPr>
        <w:t xml:space="preserve">                                           </w:t>
      </w:r>
    </w:p>
    <w:p w14:paraId="7C0EF553" w14:textId="77777777" w:rsidR="003D6049" w:rsidRPr="003D6049" w:rsidRDefault="003D6049" w:rsidP="003D6049">
      <w:pPr>
        <w:autoSpaceDE w:val="0"/>
        <w:autoSpaceDN w:val="0"/>
        <w:adjustRightInd w:val="0"/>
        <w:spacing w:after="0" w:line="240" w:lineRule="auto"/>
        <w:rPr>
          <w:rFonts w:ascii="Arial" w:hAnsi="Arial" w:cs="Arial"/>
        </w:rPr>
      </w:pPr>
    </w:p>
    <w:p w14:paraId="7C0EF554" w14:textId="77777777" w:rsidR="003D6049" w:rsidRPr="003D6049" w:rsidRDefault="003D6049" w:rsidP="003D6049">
      <w:pPr>
        <w:tabs>
          <w:tab w:val="left" w:pos="720"/>
        </w:tabs>
        <w:autoSpaceDE w:val="0"/>
        <w:autoSpaceDN w:val="0"/>
        <w:adjustRightInd w:val="0"/>
        <w:spacing w:after="0" w:line="240" w:lineRule="auto"/>
        <w:ind w:left="720" w:hanging="720"/>
        <w:rPr>
          <w:rFonts w:ascii="Arial" w:hAnsi="Arial" w:cs="Arial"/>
        </w:rPr>
      </w:pPr>
      <w:r w:rsidRPr="003D6049">
        <w:rPr>
          <w:rFonts w:ascii="Arial" w:hAnsi="Arial" w:cs="Arial"/>
        </w:rPr>
        <w:t>(d)</w:t>
      </w:r>
      <w:r w:rsidRPr="003D6049">
        <w:rPr>
          <w:rFonts w:ascii="Arial" w:hAnsi="Arial" w:cs="Arial"/>
        </w:rPr>
        <w:tab/>
        <w:t>Is the cash balance on hand stated above subject to security interest?</w:t>
      </w:r>
      <w:r w:rsidR="0086007E">
        <w:rPr>
          <w:rFonts w:ascii="Arial" w:hAnsi="Arial" w:cs="Arial"/>
        </w:rPr>
        <w:t xml:space="preserve"> </w:t>
      </w:r>
      <w:r w:rsidR="0086007E">
        <w:rPr>
          <w:rFonts w:ascii="Arial" w:hAnsi="Arial" w:cs="Arial"/>
          <w:u w:val="single"/>
        </w:rPr>
        <w:t xml:space="preserve">  </w:t>
      </w:r>
      <w:r w:rsidRPr="003D6049">
        <w:rPr>
          <w:rFonts w:ascii="Arial" w:hAnsi="Arial" w:cs="Arial"/>
          <w:u w:val="single"/>
        </w:rPr>
        <w:t xml:space="preserve">  </w:t>
      </w:r>
    </w:p>
    <w:p w14:paraId="7C0EF555" w14:textId="77777777" w:rsidR="003D6049" w:rsidRPr="003D6049" w:rsidRDefault="003D6049" w:rsidP="003D6049">
      <w:pPr>
        <w:autoSpaceDE w:val="0"/>
        <w:autoSpaceDN w:val="0"/>
        <w:adjustRightInd w:val="0"/>
        <w:spacing w:after="0" w:line="240" w:lineRule="auto"/>
        <w:rPr>
          <w:rFonts w:ascii="Arial" w:hAnsi="Arial" w:cs="Arial"/>
        </w:rPr>
      </w:pPr>
    </w:p>
    <w:p w14:paraId="7C0EF556" w14:textId="77777777" w:rsidR="003D6049" w:rsidRPr="003D6049" w:rsidRDefault="003D6049" w:rsidP="003D6049">
      <w:pPr>
        <w:tabs>
          <w:tab w:val="left" w:pos="720"/>
        </w:tabs>
        <w:autoSpaceDE w:val="0"/>
        <w:autoSpaceDN w:val="0"/>
        <w:adjustRightInd w:val="0"/>
        <w:spacing w:after="0" w:line="240" w:lineRule="auto"/>
        <w:ind w:left="720" w:hanging="720"/>
        <w:rPr>
          <w:rFonts w:ascii="Arial" w:hAnsi="Arial" w:cs="Arial"/>
        </w:rPr>
      </w:pPr>
      <w:r w:rsidRPr="003D6049">
        <w:rPr>
          <w:rFonts w:ascii="Arial" w:hAnsi="Arial" w:cs="Arial"/>
        </w:rPr>
        <w:t>(e)</w:t>
      </w:r>
      <w:r w:rsidRPr="003D6049">
        <w:rPr>
          <w:rFonts w:ascii="Arial" w:hAnsi="Arial" w:cs="Arial"/>
        </w:rPr>
        <w:tab/>
        <w:t>If so, state the name and address of the secured creditor and the amount unpaid on the security agreement as of the date of conversion:</w:t>
      </w:r>
    </w:p>
    <w:p w14:paraId="7C0EF557" w14:textId="77777777" w:rsidR="003D6049" w:rsidRDefault="003D6049" w:rsidP="006F7917">
      <w:pPr>
        <w:spacing w:line="240" w:lineRule="auto"/>
        <w:rPr>
          <w:rFonts w:ascii="Arial" w:hAnsi="Arial" w:cs="Arial"/>
        </w:rPr>
      </w:pPr>
    </w:p>
    <w:p w14:paraId="7C0EF558" w14:textId="77777777" w:rsidR="003D6049" w:rsidRDefault="003D6049" w:rsidP="006F7917">
      <w:pPr>
        <w:spacing w:line="240" w:lineRule="auto"/>
        <w:rPr>
          <w:rFonts w:ascii="Arial" w:hAnsi="Arial" w:cs="Arial"/>
        </w:rPr>
      </w:pPr>
      <w:r>
        <w:rPr>
          <w:rFonts w:ascii="Arial" w:hAnsi="Arial" w:cs="Arial"/>
          <w:u w:val="single"/>
        </w:rPr>
        <w:t>Name and address of secured creditor</w:t>
      </w:r>
      <w:r>
        <w:rPr>
          <w:rFonts w:ascii="Arial" w:hAnsi="Arial" w:cs="Arial"/>
        </w:rPr>
        <w:tab/>
      </w:r>
      <w:r>
        <w:rPr>
          <w:rFonts w:ascii="Arial" w:hAnsi="Arial" w:cs="Arial"/>
        </w:rPr>
        <w:tab/>
      </w:r>
      <w:r>
        <w:rPr>
          <w:rFonts w:ascii="Arial" w:hAnsi="Arial" w:cs="Arial"/>
        </w:rPr>
        <w:tab/>
      </w:r>
      <w:r>
        <w:rPr>
          <w:rFonts w:ascii="Arial" w:hAnsi="Arial" w:cs="Arial"/>
          <w:u w:val="single"/>
        </w:rPr>
        <w:t>Amount unpaid</w:t>
      </w:r>
    </w:p>
    <w:tbl>
      <w:tblPr>
        <w:tblStyle w:val="TableGrid"/>
        <w:tblW w:w="0" w:type="auto"/>
        <w:tblLook w:val="04A0" w:firstRow="1" w:lastRow="0" w:firstColumn="1" w:lastColumn="0" w:noHBand="0" w:noVBand="1"/>
      </w:tblPr>
      <w:tblGrid>
        <w:gridCol w:w="5728"/>
        <w:gridCol w:w="3622"/>
      </w:tblGrid>
      <w:tr w:rsidR="00F32B94" w14:paraId="7C0EF55F" w14:textId="77777777" w:rsidTr="00251859">
        <w:tc>
          <w:tcPr>
            <w:tcW w:w="5868" w:type="dxa"/>
            <w:tcBorders>
              <w:top w:val="single" w:sz="4" w:space="0" w:color="auto"/>
              <w:left w:val="single" w:sz="4" w:space="0" w:color="auto"/>
              <w:bottom w:val="single" w:sz="4" w:space="0" w:color="auto"/>
              <w:right w:val="single" w:sz="4" w:space="0" w:color="auto"/>
            </w:tcBorders>
          </w:tcPr>
          <w:p w14:paraId="7C0EF559" w14:textId="77777777" w:rsidR="00D307B1" w:rsidRDefault="00D307B1" w:rsidP="006F7917">
            <w:pPr>
              <w:rPr>
                <w:rFonts w:ascii="Arial" w:hAnsi="Arial" w:cs="Arial"/>
              </w:rPr>
            </w:pPr>
          </w:p>
          <w:p w14:paraId="7C0EF55A" w14:textId="77777777" w:rsidR="00D307B1" w:rsidRDefault="00D307B1" w:rsidP="006F7917">
            <w:pPr>
              <w:rPr>
                <w:rFonts w:ascii="Arial" w:hAnsi="Arial" w:cs="Arial"/>
              </w:rPr>
            </w:pPr>
          </w:p>
          <w:p w14:paraId="7C0EF55B" w14:textId="77777777" w:rsidR="00D307B1" w:rsidRDefault="00D307B1" w:rsidP="006F7917">
            <w:pPr>
              <w:rPr>
                <w:rFonts w:ascii="Arial" w:hAnsi="Arial" w:cs="Arial"/>
              </w:rPr>
            </w:pPr>
          </w:p>
        </w:tc>
        <w:tc>
          <w:tcPr>
            <w:tcW w:w="3708" w:type="dxa"/>
            <w:tcBorders>
              <w:top w:val="single" w:sz="4" w:space="0" w:color="auto"/>
              <w:left w:val="single" w:sz="4" w:space="0" w:color="auto"/>
              <w:bottom w:val="single" w:sz="4" w:space="0" w:color="auto"/>
              <w:right w:val="single" w:sz="4" w:space="0" w:color="auto"/>
            </w:tcBorders>
          </w:tcPr>
          <w:p w14:paraId="7C0EF55C" w14:textId="77777777" w:rsidR="00F32B94" w:rsidRDefault="00F32B94" w:rsidP="006F7917">
            <w:pPr>
              <w:rPr>
                <w:rFonts w:ascii="Arial" w:hAnsi="Arial" w:cs="Arial"/>
              </w:rPr>
            </w:pPr>
          </w:p>
          <w:p w14:paraId="7C0EF55D" w14:textId="77777777" w:rsidR="00F32B94" w:rsidRDefault="00F32B94" w:rsidP="006F7917">
            <w:pPr>
              <w:rPr>
                <w:rFonts w:ascii="Arial" w:hAnsi="Arial" w:cs="Arial"/>
              </w:rPr>
            </w:pPr>
          </w:p>
          <w:p w14:paraId="7C0EF55E" w14:textId="77777777" w:rsidR="00F32B94" w:rsidRDefault="00F32B94" w:rsidP="006F7917">
            <w:pPr>
              <w:rPr>
                <w:rFonts w:ascii="Arial" w:hAnsi="Arial" w:cs="Arial"/>
              </w:rPr>
            </w:pPr>
          </w:p>
        </w:tc>
      </w:tr>
      <w:tr w:rsidR="00F32B94" w14:paraId="7C0EF562" w14:textId="77777777" w:rsidTr="00251859">
        <w:tc>
          <w:tcPr>
            <w:tcW w:w="5868" w:type="dxa"/>
            <w:tcBorders>
              <w:top w:val="single" w:sz="4" w:space="0" w:color="auto"/>
              <w:left w:val="nil"/>
              <w:bottom w:val="nil"/>
              <w:right w:val="nil"/>
            </w:tcBorders>
          </w:tcPr>
          <w:p w14:paraId="7C0EF560" w14:textId="77777777" w:rsidR="00F32B94" w:rsidRDefault="00F32B94" w:rsidP="006F7917">
            <w:pPr>
              <w:rPr>
                <w:rFonts w:ascii="Arial" w:hAnsi="Arial" w:cs="Arial"/>
              </w:rPr>
            </w:pPr>
          </w:p>
        </w:tc>
        <w:tc>
          <w:tcPr>
            <w:tcW w:w="3708" w:type="dxa"/>
            <w:tcBorders>
              <w:top w:val="single" w:sz="4" w:space="0" w:color="auto"/>
              <w:left w:val="nil"/>
              <w:bottom w:val="nil"/>
              <w:right w:val="nil"/>
            </w:tcBorders>
          </w:tcPr>
          <w:p w14:paraId="7C0EF561" w14:textId="77777777" w:rsidR="00F32B94" w:rsidRDefault="00F32B94" w:rsidP="006F7917">
            <w:pPr>
              <w:rPr>
                <w:rFonts w:ascii="Arial" w:hAnsi="Arial" w:cs="Arial"/>
              </w:rPr>
            </w:pPr>
          </w:p>
        </w:tc>
      </w:tr>
    </w:tbl>
    <w:p w14:paraId="7C0EF566" w14:textId="77777777" w:rsidR="002D0EFA" w:rsidRDefault="002D0EFA" w:rsidP="00BA5E18">
      <w:pPr>
        <w:spacing w:line="240" w:lineRule="auto"/>
        <w:rPr>
          <w:rFonts w:ascii="Arial" w:hAnsi="Arial" w:cs="Arial"/>
          <w:b/>
        </w:rPr>
      </w:pPr>
    </w:p>
    <w:p w14:paraId="7C0EF567" w14:textId="77777777" w:rsidR="00BA5E18" w:rsidRPr="0070288E" w:rsidRDefault="00A113BC" w:rsidP="00BA5E18">
      <w:pPr>
        <w:spacing w:line="240" w:lineRule="auto"/>
        <w:rPr>
          <w:rFonts w:ascii="Arial" w:hAnsi="Arial" w:cs="Arial"/>
          <w:b/>
        </w:rPr>
      </w:pPr>
      <w:r w:rsidRPr="0070288E">
        <w:rPr>
          <w:rFonts w:ascii="Arial" w:hAnsi="Arial" w:cs="Arial"/>
          <w:b/>
        </w:rPr>
        <w:t>II</w:t>
      </w:r>
      <w:r w:rsidR="00BA5E18" w:rsidRPr="0070288E">
        <w:rPr>
          <w:rFonts w:ascii="Arial" w:hAnsi="Arial" w:cs="Arial"/>
          <w:b/>
        </w:rPr>
        <w:t xml:space="preserve">. </w:t>
      </w:r>
      <w:r w:rsidR="002D0EFA">
        <w:rPr>
          <w:rFonts w:ascii="Arial" w:hAnsi="Arial" w:cs="Arial"/>
          <w:b/>
        </w:rPr>
        <w:tab/>
      </w:r>
      <w:r w:rsidR="00BA5E18" w:rsidRPr="0070288E">
        <w:rPr>
          <w:rFonts w:ascii="Arial" w:hAnsi="Arial" w:cs="Arial"/>
          <w:b/>
        </w:rPr>
        <w:t>ACCOUNTS RECEIVABLE</w:t>
      </w:r>
    </w:p>
    <w:p w14:paraId="7C0EF568" w14:textId="77777777" w:rsidR="00BA5E18" w:rsidRPr="00BA5E18" w:rsidRDefault="00BA5E18" w:rsidP="00BA5E18">
      <w:pPr>
        <w:spacing w:line="240" w:lineRule="auto"/>
        <w:rPr>
          <w:rFonts w:ascii="Arial" w:hAnsi="Arial" w:cs="Arial"/>
        </w:rPr>
      </w:pPr>
      <w:r w:rsidRPr="00BA5E18">
        <w:rPr>
          <w:rFonts w:ascii="Arial" w:hAnsi="Arial" w:cs="Arial"/>
        </w:rPr>
        <w:t xml:space="preserve">(a) </w:t>
      </w:r>
      <w:r w:rsidRPr="00BA5E18">
        <w:rPr>
          <w:rFonts w:ascii="Arial" w:hAnsi="Arial" w:cs="Arial"/>
        </w:rPr>
        <w:tab/>
        <w:t xml:space="preserve">Total amount due the debtor from other entities on date the case was converted to a </w:t>
      </w:r>
      <w:r>
        <w:rPr>
          <w:rFonts w:ascii="Arial" w:hAnsi="Arial" w:cs="Arial"/>
        </w:rPr>
        <w:tab/>
      </w:r>
      <w:r w:rsidRPr="00BA5E18">
        <w:rPr>
          <w:rFonts w:ascii="Arial" w:hAnsi="Arial" w:cs="Arial"/>
        </w:rPr>
        <w:t>chapter 7 case:</w:t>
      </w:r>
      <w:r>
        <w:rPr>
          <w:rFonts w:ascii="Arial" w:hAnsi="Arial" w:cs="Arial"/>
        </w:rPr>
        <w:t xml:space="preserve">  </w:t>
      </w:r>
      <w:r w:rsidRPr="00BA5E18">
        <w:rPr>
          <w:rFonts w:ascii="Arial" w:hAnsi="Arial" w:cs="Arial"/>
        </w:rPr>
        <w:t xml:space="preserve"> $                                       </w:t>
      </w:r>
    </w:p>
    <w:p w14:paraId="7C0EF569" w14:textId="77777777" w:rsidR="00BA5E18" w:rsidRPr="00BA5E18" w:rsidRDefault="00BA5E18" w:rsidP="00BA5E18">
      <w:pPr>
        <w:spacing w:line="240" w:lineRule="auto"/>
        <w:rPr>
          <w:rFonts w:ascii="Arial" w:hAnsi="Arial" w:cs="Arial"/>
        </w:rPr>
      </w:pPr>
      <w:r w:rsidRPr="00BA5E18">
        <w:rPr>
          <w:rFonts w:ascii="Arial" w:hAnsi="Arial" w:cs="Arial"/>
        </w:rPr>
        <w:t>(b)</w:t>
      </w:r>
      <w:r w:rsidRPr="00BA5E18">
        <w:rPr>
          <w:rFonts w:ascii="Arial" w:hAnsi="Arial" w:cs="Arial"/>
        </w:rPr>
        <w:tab/>
        <w:t xml:space="preserve">Is the account receivable balance stated above subject to a security interest?                 </w:t>
      </w:r>
    </w:p>
    <w:p w14:paraId="7C0EF56A" w14:textId="77777777" w:rsidR="00F32B94" w:rsidRDefault="00BA5E18" w:rsidP="00BA5E18">
      <w:pPr>
        <w:spacing w:line="240" w:lineRule="auto"/>
        <w:rPr>
          <w:rFonts w:ascii="Arial" w:hAnsi="Arial" w:cs="Arial"/>
        </w:rPr>
      </w:pPr>
      <w:r w:rsidRPr="00BA5E18">
        <w:rPr>
          <w:rFonts w:ascii="Arial" w:hAnsi="Arial" w:cs="Arial"/>
        </w:rPr>
        <w:t>(c)</w:t>
      </w:r>
      <w:r w:rsidRPr="00BA5E18">
        <w:rPr>
          <w:rFonts w:ascii="Arial" w:hAnsi="Arial" w:cs="Arial"/>
        </w:rPr>
        <w:tab/>
        <w:t xml:space="preserve">If so, state the name and address of the secured creditor and the amount unpaid on the </w:t>
      </w:r>
      <w:r>
        <w:rPr>
          <w:rFonts w:ascii="Arial" w:hAnsi="Arial" w:cs="Arial"/>
        </w:rPr>
        <w:tab/>
      </w:r>
      <w:r w:rsidRPr="00BA5E18">
        <w:rPr>
          <w:rFonts w:ascii="Arial" w:hAnsi="Arial" w:cs="Arial"/>
        </w:rPr>
        <w:t>date of conversion on the security agreement:</w:t>
      </w:r>
    </w:p>
    <w:p w14:paraId="7C0EF56B" w14:textId="77777777" w:rsidR="00BA5E18" w:rsidRDefault="00BA5E18" w:rsidP="00BA5E18">
      <w:pPr>
        <w:spacing w:line="240" w:lineRule="auto"/>
        <w:rPr>
          <w:rFonts w:ascii="Arial" w:hAnsi="Arial" w:cs="Arial"/>
        </w:rPr>
      </w:pPr>
    </w:p>
    <w:p w14:paraId="7C0EF56C" w14:textId="77777777" w:rsidR="00BA5E18" w:rsidRDefault="00BA5E18" w:rsidP="00BA5E18">
      <w:pPr>
        <w:spacing w:line="240" w:lineRule="auto"/>
        <w:rPr>
          <w:rFonts w:ascii="Arial" w:hAnsi="Arial" w:cs="Arial"/>
          <w:u w:val="single"/>
        </w:rPr>
      </w:pPr>
      <w:r>
        <w:rPr>
          <w:rFonts w:ascii="Arial" w:hAnsi="Arial" w:cs="Arial"/>
          <w:u w:val="single"/>
        </w:rPr>
        <w:t xml:space="preserve">Name </w:t>
      </w:r>
      <w:r w:rsidR="00487628">
        <w:rPr>
          <w:rFonts w:ascii="Arial" w:hAnsi="Arial" w:cs="Arial"/>
          <w:u w:val="single"/>
        </w:rPr>
        <w:t xml:space="preserve">&amp; </w:t>
      </w:r>
      <w:r>
        <w:rPr>
          <w:rFonts w:ascii="Arial" w:hAnsi="Arial" w:cs="Arial"/>
          <w:u w:val="single"/>
        </w:rPr>
        <w:t>address of secured creditor</w:t>
      </w:r>
      <w:r>
        <w:rPr>
          <w:rFonts w:ascii="Arial" w:hAnsi="Arial" w:cs="Arial"/>
        </w:rPr>
        <w:tab/>
      </w:r>
      <w:r w:rsidR="00487628">
        <w:rPr>
          <w:rFonts w:ascii="Arial" w:hAnsi="Arial" w:cs="Arial"/>
        </w:rPr>
        <w:tab/>
      </w:r>
      <w:r>
        <w:rPr>
          <w:rFonts w:ascii="Arial" w:hAnsi="Arial" w:cs="Arial"/>
        </w:rPr>
        <w:tab/>
      </w:r>
      <w:r>
        <w:rPr>
          <w:rFonts w:ascii="Arial" w:hAnsi="Arial" w:cs="Arial"/>
          <w:u w:val="single"/>
        </w:rPr>
        <w:t>Amount paid</w:t>
      </w:r>
    </w:p>
    <w:tbl>
      <w:tblPr>
        <w:tblStyle w:val="TableGrid"/>
        <w:tblW w:w="0" w:type="auto"/>
        <w:tblLook w:val="04A0" w:firstRow="1" w:lastRow="0" w:firstColumn="1" w:lastColumn="0" w:noHBand="0" w:noVBand="1"/>
      </w:tblPr>
      <w:tblGrid>
        <w:gridCol w:w="5026"/>
        <w:gridCol w:w="4324"/>
      </w:tblGrid>
      <w:tr w:rsidR="00BA5E18" w14:paraId="7C0EF571" w14:textId="77777777" w:rsidTr="00BA5E18">
        <w:tc>
          <w:tcPr>
            <w:tcW w:w="5148" w:type="dxa"/>
            <w:tcBorders>
              <w:top w:val="single" w:sz="4" w:space="0" w:color="auto"/>
              <w:left w:val="single" w:sz="4" w:space="0" w:color="auto"/>
              <w:bottom w:val="single" w:sz="4" w:space="0" w:color="auto"/>
              <w:right w:val="single" w:sz="4" w:space="0" w:color="auto"/>
            </w:tcBorders>
          </w:tcPr>
          <w:p w14:paraId="7C0EF56D" w14:textId="77777777" w:rsidR="005E2FFB" w:rsidRDefault="005E2FFB" w:rsidP="00BA5E18">
            <w:pPr>
              <w:rPr>
                <w:rFonts w:ascii="Arial" w:hAnsi="Arial" w:cs="Arial"/>
              </w:rPr>
            </w:pPr>
          </w:p>
          <w:p w14:paraId="7C0EF56E" w14:textId="77777777" w:rsidR="00A113BC" w:rsidRDefault="00A113BC" w:rsidP="00BA5E18">
            <w:pPr>
              <w:rPr>
                <w:rFonts w:ascii="Arial" w:hAnsi="Arial" w:cs="Arial"/>
              </w:rPr>
            </w:pPr>
          </w:p>
          <w:p w14:paraId="7C0EF56F" w14:textId="77777777" w:rsidR="00A113BC" w:rsidRDefault="00A113BC" w:rsidP="00BA5E18">
            <w:pPr>
              <w:rPr>
                <w:rFonts w:ascii="Arial" w:hAnsi="Arial" w:cs="Arial"/>
              </w:rPr>
            </w:pPr>
          </w:p>
        </w:tc>
        <w:tc>
          <w:tcPr>
            <w:tcW w:w="4428" w:type="dxa"/>
            <w:tcBorders>
              <w:top w:val="single" w:sz="4" w:space="0" w:color="auto"/>
              <w:left w:val="single" w:sz="4" w:space="0" w:color="auto"/>
              <w:bottom w:val="single" w:sz="4" w:space="0" w:color="auto"/>
              <w:right w:val="single" w:sz="4" w:space="0" w:color="auto"/>
            </w:tcBorders>
          </w:tcPr>
          <w:p w14:paraId="7C0EF570" w14:textId="77777777" w:rsidR="00BA5E18" w:rsidRDefault="00BA5E18" w:rsidP="00BA5E18">
            <w:pPr>
              <w:rPr>
                <w:rFonts w:ascii="Arial" w:hAnsi="Arial" w:cs="Arial"/>
              </w:rPr>
            </w:pPr>
          </w:p>
        </w:tc>
      </w:tr>
    </w:tbl>
    <w:p w14:paraId="7C0EF572" w14:textId="77777777" w:rsidR="00BA5E18" w:rsidRDefault="00BA5E18" w:rsidP="00BA5E18">
      <w:pPr>
        <w:spacing w:line="240" w:lineRule="auto"/>
        <w:rPr>
          <w:rFonts w:ascii="Arial" w:hAnsi="Arial" w:cs="Arial"/>
        </w:rPr>
      </w:pPr>
    </w:p>
    <w:p w14:paraId="7C0EF573" w14:textId="77777777" w:rsidR="00BA5E18" w:rsidRDefault="00BA5E18" w:rsidP="00BA5E18">
      <w:pPr>
        <w:spacing w:line="240" w:lineRule="auto"/>
        <w:rPr>
          <w:rFonts w:ascii="Arial" w:hAnsi="Arial" w:cs="Arial"/>
        </w:rPr>
      </w:pPr>
      <w:r w:rsidRPr="00BA5E18">
        <w:rPr>
          <w:rFonts w:ascii="Arial" w:hAnsi="Arial" w:cs="Arial"/>
          <w:lang w:val="en-CA"/>
        </w:rPr>
        <w:fldChar w:fldCharType="begin"/>
      </w:r>
      <w:r w:rsidRPr="00BA5E18">
        <w:rPr>
          <w:rFonts w:ascii="Arial" w:hAnsi="Arial" w:cs="Arial"/>
          <w:lang w:val="en-CA"/>
        </w:rPr>
        <w:instrText xml:space="preserve"> SEQ CHAPTER \h \r 1</w:instrText>
      </w:r>
      <w:r w:rsidRPr="00BA5E18">
        <w:rPr>
          <w:rFonts w:ascii="Arial" w:hAnsi="Arial" w:cs="Arial"/>
        </w:rPr>
        <w:fldChar w:fldCharType="end"/>
      </w:r>
      <w:r w:rsidRPr="00BA5E18">
        <w:rPr>
          <w:rFonts w:ascii="Arial" w:hAnsi="Arial" w:cs="Arial"/>
        </w:rPr>
        <w:t>(d)</w:t>
      </w:r>
      <w:r w:rsidRPr="00BA5E18">
        <w:rPr>
          <w:rFonts w:ascii="Arial" w:hAnsi="Arial" w:cs="Arial"/>
        </w:rPr>
        <w:tab/>
        <w:t xml:space="preserve">Itemize below all accounts receivable due the debtor from other entities on the date the </w:t>
      </w:r>
      <w:r>
        <w:rPr>
          <w:rFonts w:ascii="Arial" w:hAnsi="Arial" w:cs="Arial"/>
        </w:rPr>
        <w:tab/>
      </w:r>
      <w:r w:rsidRPr="00BA5E18">
        <w:rPr>
          <w:rFonts w:ascii="Arial" w:hAnsi="Arial" w:cs="Arial"/>
        </w:rPr>
        <w:t>case was converted to a chapter 7 case:</w:t>
      </w:r>
    </w:p>
    <w:tbl>
      <w:tblPr>
        <w:tblStyle w:val="TableGrid"/>
        <w:tblW w:w="0" w:type="auto"/>
        <w:tblLook w:val="04A0" w:firstRow="1" w:lastRow="0" w:firstColumn="1" w:lastColumn="0" w:noHBand="0" w:noVBand="1"/>
      </w:tblPr>
      <w:tblGrid>
        <w:gridCol w:w="3683"/>
        <w:gridCol w:w="2033"/>
        <w:gridCol w:w="2033"/>
        <w:gridCol w:w="1611"/>
      </w:tblGrid>
      <w:tr w:rsidR="00D006C8" w14:paraId="7C0EF57D" w14:textId="77777777" w:rsidTr="00860B3A">
        <w:tc>
          <w:tcPr>
            <w:tcW w:w="3798" w:type="dxa"/>
            <w:tcBorders>
              <w:top w:val="nil"/>
              <w:left w:val="nil"/>
              <w:bottom w:val="single" w:sz="4" w:space="0" w:color="auto"/>
              <w:right w:val="nil"/>
            </w:tcBorders>
          </w:tcPr>
          <w:p w14:paraId="7C0EF574" w14:textId="77777777" w:rsidR="00D006C8" w:rsidRDefault="00D006C8" w:rsidP="00BA5E18">
            <w:pPr>
              <w:rPr>
                <w:rFonts w:ascii="Arial" w:hAnsi="Arial" w:cs="Arial"/>
                <w:u w:val="single"/>
              </w:rPr>
            </w:pPr>
          </w:p>
          <w:p w14:paraId="7C0EF575" w14:textId="77777777" w:rsidR="00D006C8" w:rsidRPr="00D006C8" w:rsidRDefault="00D006C8" w:rsidP="00BA5E18">
            <w:pPr>
              <w:rPr>
                <w:rFonts w:ascii="Arial" w:hAnsi="Arial" w:cs="Arial"/>
                <w:u w:val="single"/>
              </w:rPr>
            </w:pPr>
            <w:r>
              <w:rPr>
                <w:rFonts w:ascii="Arial" w:hAnsi="Arial" w:cs="Arial"/>
                <w:u w:val="single"/>
              </w:rPr>
              <w:t>Name &amp; address if account obligor</w:t>
            </w:r>
          </w:p>
        </w:tc>
        <w:tc>
          <w:tcPr>
            <w:tcW w:w="2070" w:type="dxa"/>
            <w:tcBorders>
              <w:top w:val="nil"/>
              <w:left w:val="nil"/>
              <w:bottom w:val="single" w:sz="4" w:space="0" w:color="auto"/>
              <w:right w:val="nil"/>
            </w:tcBorders>
          </w:tcPr>
          <w:p w14:paraId="7C0EF576" w14:textId="77777777" w:rsidR="00D006C8" w:rsidRDefault="00D006C8" w:rsidP="00BA5E18">
            <w:pPr>
              <w:rPr>
                <w:rFonts w:ascii="Arial" w:hAnsi="Arial" w:cs="Arial"/>
              </w:rPr>
            </w:pPr>
            <w:r>
              <w:rPr>
                <w:rFonts w:ascii="Arial" w:hAnsi="Arial" w:cs="Arial"/>
              </w:rPr>
              <w:t>Kind of</w:t>
            </w:r>
          </w:p>
          <w:p w14:paraId="7C0EF577" w14:textId="77777777" w:rsidR="00D006C8" w:rsidRPr="00D006C8" w:rsidRDefault="00D006C8" w:rsidP="00BA5E18">
            <w:pPr>
              <w:rPr>
                <w:rFonts w:ascii="Arial" w:hAnsi="Arial" w:cs="Arial"/>
                <w:u w:val="single"/>
              </w:rPr>
            </w:pPr>
            <w:r>
              <w:rPr>
                <w:rFonts w:ascii="Arial" w:hAnsi="Arial" w:cs="Arial"/>
                <w:u w:val="single"/>
              </w:rPr>
              <w:t>obligation</w:t>
            </w:r>
          </w:p>
        </w:tc>
        <w:tc>
          <w:tcPr>
            <w:tcW w:w="2070" w:type="dxa"/>
            <w:tcBorders>
              <w:top w:val="nil"/>
              <w:left w:val="nil"/>
              <w:bottom w:val="single" w:sz="4" w:space="0" w:color="auto"/>
              <w:right w:val="nil"/>
            </w:tcBorders>
          </w:tcPr>
          <w:p w14:paraId="7C0EF578" w14:textId="77777777" w:rsidR="00D006C8" w:rsidRDefault="00D006C8" w:rsidP="00BA5E18">
            <w:pPr>
              <w:rPr>
                <w:rFonts w:ascii="Arial" w:hAnsi="Arial" w:cs="Arial"/>
              </w:rPr>
            </w:pPr>
            <w:r>
              <w:rPr>
                <w:rFonts w:ascii="Arial" w:hAnsi="Arial" w:cs="Arial"/>
              </w:rPr>
              <w:t>Date of</w:t>
            </w:r>
          </w:p>
          <w:p w14:paraId="7C0EF579" w14:textId="77777777" w:rsidR="00D006C8" w:rsidRPr="00D006C8" w:rsidRDefault="00D006C8" w:rsidP="00BA5E18">
            <w:pPr>
              <w:rPr>
                <w:rFonts w:ascii="Arial" w:hAnsi="Arial" w:cs="Arial"/>
                <w:u w:val="single"/>
              </w:rPr>
            </w:pPr>
            <w:r>
              <w:rPr>
                <w:rFonts w:ascii="Arial" w:hAnsi="Arial" w:cs="Arial"/>
                <w:u w:val="single"/>
              </w:rPr>
              <w:t>obligation</w:t>
            </w:r>
          </w:p>
        </w:tc>
        <w:tc>
          <w:tcPr>
            <w:tcW w:w="1638" w:type="dxa"/>
            <w:tcBorders>
              <w:top w:val="nil"/>
              <w:left w:val="nil"/>
              <w:bottom w:val="single" w:sz="4" w:space="0" w:color="auto"/>
              <w:right w:val="nil"/>
            </w:tcBorders>
          </w:tcPr>
          <w:p w14:paraId="7C0EF57A" w14:textId="77777777" w:rsidR="00D006C8" w:rsidRDefault="00D006C8" w:rsidP="00BA5E18">
            <w:pPr>
              <w:rPr>
                <w:rFonts w:ascii="Arial" w:hAnsi="Arial" w:cs="Arial"/>
              </w:rPr>
            </w:pPr>
            <w:r>
              <w:rPr>
                <w:rFonts w:ascii="Arial" w:hAnsi="Arial" w:cs="Arial"/>
              </w:rPr>
              <w:t xml:space="preserve">Amount </w:t>
            </w:r>
          </w:p>
          <w:p w14:paraId="7C0EF57B" w14:textId="77777777" w:rsidR="00D006C8" w:rsidRDefault="00D006C8" w:rsidP="00BA5E18">
            <w:pPr>
              <w:rPr>
                <w:rFonts w:ascii="Arial" w:hAnsi="Arial" w:cs="Arial"/>
                <w:u w:val="single"/>
              </w:rPr>
            </w:pPr>
            <w:r>
              <w:rPr>
                <w:rFonts w:ascii="Arial" w:hAnsi="Arial" w:cs="Arial"/>
                <w:u w:val="single"/>
              </w:rPr>
              <w:t>due debtor</w:t>
            </w:r>
          </w:p>
          <w:p w14:paraId="7C0EF57C" w14:textId="77777777" w:rsidR="00860B3A" w:rsidRPr="00D006C8" w:rsidRDefault="00860B3A" w:rsidP="00BA5E18">
            <w:pPr>
              <w:rPr>
                <w:rFonts w:ascii="Arial" w:hAnsi="Arial" w:cs="Arial"/>
              </w:rPr>
            </w:pPr>
          </w:p>
        </w:tc>
      </w:tr>
      <w:tr w:rsidR="00D006C8" w14:paraId="7C0EF585" w14:textId="77777777" w:rsidTr="00860B3A">
        <w:tc>
          <w:tcPr>
            <w:tcW w:w="3798" w:type="dxa"/>
            <w:tcBorders>
              <w:top w:val="single" w:sz="4" w:space="0" w:color="auto"/>
            </w:tcBorders>
          </w:tcPr>
          <w:p w14:paraId="7C0EF57E" w14:textId="77777777" w:rsidR="00D006C8" w:rsidRDefault="00D006C8" w:rsidP="00BA5E18">
            <w:pPr>
              <w:rPr>
                <w:rFonts w:ascii="Arial" w:hAnsi="Arial" w:cs="Arial"/>
              </w:rPr>
            </w:pPr>
          </w:p>
          <w:p w14:paraId="7C0EF57F" w14:textId="77777777" w:rsidR="00EE7DD1" w:rsidRDefault="00EE7DD1" w:rsidP="00BA5E18">
            <w:pPr>
              <w:rPr>
                <w:rFonts w:ascii="Arial" w:hAnsi="Arial" w:cs="Arial"/>
              </w:rPr>
            </w:pPr>
          </w:p>
          <w:p w14:paraId="7C0EF580" w14:textId="77777777" w:rsidR="005E2FFB" w:rsidRDefault="005E2FFB" w:rsidP="00BA5E18">
            <w:pPr>
              <w:rPr>
                <w:rFonts w:ascii="Arial" w:hAnsi="Arial" w:cs="Arial"/>
              </w:rPr>
            </w:pPr>
          </w:p>
        </w:tc>
        <w:tc>
          <w:tcPr>
            <w:tcW w:w="2070" w:type="dxa"/>
            <w:tcBorders>
              <w:top w:val="single" w:sz="4" w:space="0" w:color="auto"/>
            </w:tcBorders>
          </w:tcPr>
          <w:p w14:paraId="7C0EF581" w14:textId="77777777" w:rsidR="00D006C8" w:rsidRDefault="00D006C8" w:rsidP="00BA5E18">
            <w:pPr>
              <w:rPr>
                <w:rFonts w:ascii="Arial" w:hAnsi="Arial" w:cs="Arial"/>
              </w:rPr>
            </w:pPr>
          </w:p>
          <w:p w14:paraId="7C0EF582" w14:textId="77777777" w:rsidR="00D006C8" w:rsidRDefault="00D006C8" w:rsidP="00BA5E18">
            <w:pPr>
              <w:rPr>
                <w:rFonts w:ascii="Arial" w:hAnsi="Arial" w:cs="Arial"/>
              </w:rPr>
            </w:pPr>
          </w:p>
        </w:tc>
        <w:tc>
          <w:tcPr>
            <w:tcW w:w="2070" w:type="dxa"/>
            <w:tcBorders>
              <w:top w:val="single" w:sz="4" w:space="0" w:color="auto"/>
            </w:tcBorders>
          </w:tcPr>
          <w:p w14:paraId="7C0EF583" w14:textId="77777777" w:rsidR="00D006C8" w:rsidRDefault="00D006C8" w:rsidP="00BA5E18">
            <w:pPr>
              <w:rPr>
                <w:rFonts w:ascii="Arial" w:hAnsi="Arial" w:cs="Arial"/>
              </w:rPr>
            </w:pPr>
          </w:p>
        </w:tc>
        <w:tc>
          <w:tcPr>
            <w:tcW w:w="1638" w:type="dxa"/>
            <w:tcBorders>
              <w:top w:val="single" w:sz="4" w:space="0" w:color="auto"/>
            </w:tcBorders>
          </w:tcPr>
          <w:p w14:paraId="7C0EF584" w14:textId="77777777" w:rsidR="00D006C8" w:rsidRDefault="00D006C8" w:rsidP="00BA5E18">
            <w:pPr>
              <w:rPr>
                <w:rFonts w:ascii="Arial" w:hAnsi="Arial" w:cs="Arial"/>
              </w:rPr>
            </w:pPr>
          </w:p>
        </w:tc>
      </w:tr>
    </w:tbl>
    <w:p w14:paraId="7C0EF586" w14:textId="77777777" w:rsidR="00251859" w:rsidRDefault="00251859" w:rsidP="00251859">
      <w:pPr>
        <w:tabs>
          <w:tab w:val="left" w:pos="720"/>
        </w:tabs>
        <w:ind w:left="720" w:hanging="720"/>
        <w:rPr>
          <w:rFonts w:ascii="Arial" w:hAnsi="Arial" w:cs="Arial"/>
        </w:rPr>
      </w:pPr>
    </w:p>
    <w:p w14:paraId="03F3A6FD" w14:textId="77777777" w:rsidR="003349F0" w:rsidRDefault="003349F0" w:rsidP="00251859">
      <w:pPr>
        <w:tabs>
          <w:tab w:val="left" w:pos="720"/>
        </w:tabs>
        <w:ind w:left="720" w:hanging="720"/>
        <w:rPr>
          <w:rFonts w:ascii="Arial" w:hAnsi="Arial" w:cs="Arial"/>
        </w:rPr>
      </w:pPr>
    </w:p>
    <w:p w14:paraId="7C0EF587" w14:textId="77777777" w:rsidR="007C4D78" w:rsidRPr="002E7299" w:rsidRDefault="007C4D78" w:rsidP="00251859">
      <w:pPr>
        <w:tabs>
          <w:tab w:val="left" w:pos="720"/>
        </w:tabs>
        <w:ind w:left="720" w:hanging="720"/>
        <w:rPr>
          <w:rFonts w:ascii="Arial" w:hAnsi="Arial" w:cs="Arial"/>
          <w:b/>
        </w:rPr>
      </w:pPr>
      <w:r w:rsidRPr="002E7299">
        <w:rPr>
          <w:rFonts w:ascii="Arial" w:hAnsi="Arial" w:cs="Arial"/>
          <w:b/>
        </w:rPr>
        <w:t xml:space="preserve">III.  </w:t>
      </w:r>
      <w:r w:rsidR="002D0EFA">
        <w:rPr>
          <w:rFonts w:ascii="Arial" w:hAnsi="Arial" w:cs="Arial"/>
          <w:b/>
        </w:rPr>
        <w:tab/>
      </w:r>
      <w:r w:rsidRPr="002E7299">
        <w:rPr>
          <w:rFonts w:ascii="Arial" w:hAnsi="Arial" w:cs="Arial"/>
          <w:b/>
        </w:rPr>
        <w:t>A</w:t>
      </w:r>
      <w:r w:rsidR="00E9176B">
        <w:rPr>
          <w:rFonts w:ascii="Arial" w:hAnsi="Arial" w:cs="Arial"/>
          <w:b/>
        </w:rPr>
        <w:t>CCOUNTS PAYABLE</w:t>
      </w:r>
    </w:p>
    <w:p w14:paraId="7C0EF588" w14:textId="77777777" w:rsidR="007C4D78" w:rsidRDefault="007C4D78" w:rsidP="00251859">
      <w:pPr>
        <w:tabs>
          <w:tab w:val="left" w:pos="720"/>
        </w:tabs>
        <w:ind w:left="720" w:hanging="720"/>
        <w:rPr>
          <w:rFonts w:ascii="Arial" w:hAnsi="Arial" w:cs="Arial"/>
        </w:rPr>
      </w:pPr>
      <w:r>
        <w:rPr>
          <w:rFonts w:ascii="Arial" w:hAnsi="Arial" w:cs="Arial"/>
        </w:rPr>
        <w:t>(a)</w:t>
      </w:r>
      <w:r>
        <w:rPr>
          <w:rFonts w:ascii="Arial" w:hAnsi="Arial" w:cs="Arial"/>
        </w:rPr>
        <w:tab/>
        <w:t xml:space="preserve">Total unpaid debts incurred during chapter 11 case.   $ </w:t>
      </w:r>
    </w:p>
    <w:p w14:paraId="7C0EF589" w14:textId="77777777" w:rsidR="007C4D78" w:rsidRDefault="007C4D78" w:rsidP="00251859">
      <w:pPr>
        <w:tabs>
          <w:tab w:val="left" w:pos="720"/>
        </w:tabs>
        <w:ind w:left="720" w:hanging="720"/>
        <w:rPr>
          <w:rFonts w:ascii="Arial" w:hAnsi="Arial" w:cs="Arial"/>
        </w:rPr>
      </w:pPr>
      <w:r>
        <w:rPr>
          <w:rFonts w:ascii="Arial" w:hAnsi="Arial" w:cs="Arial"/>
        </w:rPr>
        <w:t>(b)</w:t>
      </w:r>
      <w:r>
        <w:rPr>
          <w:rFonts w:ascii="Arial" w:hAnsi="Arial" w:cs="Arial"/>
        </w:rPr>
        <w:tab/>
        <w:t>Itemize below all u</w:t>
      </w:r>
      <w:r w:rsidR="00B82556">
        <w:rPr>
          <w:rFonts w:ascii="Arial" w:hAnsi="Arial" w:cs="Arial"/>
        </w:rPr>
        <w:t>n</w:t>
      </w:r>
      <w:r>
        <w:rPr>
          <w:rFonts w:ascii="Arial" w:hAnsi="Arial" w:cs="Arial"/>
        </w:rPr>
        <w:t>paid debts incurred during the chapter 11 case, including unsecured debts, secured debts, taxes, wages, administrative expenses, etc., but not including any pre</w:t>
      </w:r>
      <w:r w:rsidR="002D0EFA">
        <w:rPr>
          <w:rFonts w:ascii="Arial" w:hAnsi="Arial" w:cs="Arial"/>
        </w:rPr>
        <w:t>-</w:t>
      </w:r>
      <w:r>
        <w:rPr>
          <w:rFonts w:ascii="Arial" w:hAnsi="Arial" w:cs="Arial"/>
        </w:rPr>
        <w:t>petition debts:</w:t>
      </w:r>
    </w:p>
    <w:tbl>
      <w:tblPr>
        <w:tblStyle w:val="TableGrid"/>
        <w:tblW w:w="0" w:type="auto"/>
        <w:tblInd w:w="18" w:type="dxa"/>
        <w:tblLook w:val="04A0" w:firstRow="1" w:lastRow="0" w:firstColumn="1" w:lastColumn="0" w:noHBand="0" w:noVBand="1"/>
      </w:tblPr>
      <w:tblGrid>
        <w:gridCol w:w="4285"/>
        <w:gridCol w:w="1932"/>
        <w:gridCol w:w="1511"/>
        <w:gridCol w:w="1614"/>
      </w:tblGrid>
      <w:tr w:rsidR="007C4D78" w14:paraId="7C0EF593" w14:textId="77777777" w:rsidTr="00860B3A">
        <w:tc>
          <w:tcPr>
            <w:tcW w:w="4410" w:type="dxa"/>
            <w:tcBorders>
              <w:top w:val="nil"/>
              <w:left w:val="nil"/>
              <w:bottom w:val="single" w:sz="4" w:space="0" w:color="auto"/>
              <w:right w:val="nil"/>
            </w:tcBorders>
          </w:tcPr>
          <w:p w14:paraId="7C0EF58A" w14:textId="77777777" w:rsidR="007C4D78" w:rsidRDefault="007C4D78" w:rsidP="00251859">
            <w:pPr>
              <w:tabs>
                <w:tab w:val="left" w:pos="720"/>
              </w:tabs>
              <w:rPr>
                <w:rFonts w:ascii="Arial" w:hAnsi="Arial" w:cs="Arial"/>
                <w:u w:val="single"/>
              </w:rPr>
            </w:pPr>
          </w:p>
          <w:p w14:paraId="7C0EF58B" w14:textId="77777777" w:rsidR="007C4D78" w:rsidRPr="007C4D78" w:rsidRDefault="007C4D78" w:rsidP="00251859">
            <w:pPr>
              <w:tabs>
                <w:tab w:val="left" w:pos="720"/>
              </w:tabs>
              <w:rPr>
                <w:rFonts w:ascii="Arial" w:hAnsi="Arial" w:cs="Arial"/>
                <w:u w:val="single"/>
              </w:rPr>
            </w:pPr>
            <w:r>
              <w:rPr>
                <w:rFonts w:ascii="Arial" w:hAnsi="Arial" w:cs="Arial"/>
                <w:u w:val="single"/>
              </w:rPr>
              <w:t>Name &amp; address of unpaid entities</w:t>
            </w:r>
          </w:p>
        </w:tc>
        <w:tc>
          <w:tcPr>
            <w:tcW w:w="1980" w:type="dxa"/>
            <w:tcBorders>
              <w:top w:val="nil"/>
              <w:left w:val="nil"/>
              <w:bottom w:val="single" w:sz="4" w:space="0" w:color="auto"/>
              <w:right w:val="nil"/>
            </w:tcBorders>
          </w:tcPr>
          <w:p w14:paraId="7C0EF58C" w14:textId="77777777" w:rsidR="007C4D78" w:rsidRDefault="007C4D78" w:rsidP="00251859">
            <w:pPr>
              <w:tabs>
                <w:tab w:val="left" w:pos="720"/>
              </w:tabs>
              <w:rPr>
                <w:rFonts w:ascii="Arial" w:hAnsi="Arial" w:cs="Arial"/>
                <w:u w:val="single"/>
              </w:rPr>
            </w:pPr>
          </w:p>
          <w:p w14:paraId="7C0EF58D" w14:textId="77777777" w:rsidR="007C4D78" w:rsidRPr="007C4D78" w:rsidRDefault="007C4D78" w:rsidP="00251859">
            <w:pPr>
              <w:tabs>
                <w:tab w:val="left" w:pos="720"/>
              </w:tabs>
              <w:rPr>
                <w:rFonts w:ascii="Arial" w:hAnsi="Arial" w:cs="Arial"/>
                <w:u w:val="single"/>
              </w:rPr>
            </w:pPr>
            <w:r>
              <w:rPr>
                <w:rFonts w:ascii="Arial" w:hAnsi="Arial" w:cs="Arial"/>
                <w:u w:val="single"/>
              </w:rPr>
              <w:t>Kind of debt</w:t>
            </w:r>
          </w:p>
        </w:tc>
        <w:tc>
          <w:tcPr>
            <w:tcW w:w="1530" w:type="dxa"/>
            <w:tcBorders>
              <w:top w:val="nil"/>
              <w:left w:val="nil"/>
              <w:bottom w:val="single" w:sz="4" w:space="0" w:color="auto"/>
              <w:right w:val="nil"/>
            </w:tcBorders>
          </w:tcPr>
          <w:p w14:paraId="7C0EF58E" w14:textId="77777777" w:rsidR="007C4D78" w:rsidRDefault="007C4D78" w:rsidP="00251859">
            <w:pPr>
              <w:tabs>
                <w:tab w:val="left" w:pos="720"/>
              </w:tabs>
              <w:rPr>
                <w:rFonts w:ascii="Arial" w:hAnsi="Arial" w:cs="Arial"/>
              </w:rPr>
            </w:pPr>
            <w:r>
              <w:rPr>
                <w:rFonts w:ascii="Arial" w:hAnsi="Arial" w:cs="Arial"/>
              </w:rPr>
              <w:t>Date</w:t>
            </w:r>
          </w:p>
          <w:p w14:paraId="7C0EF58F" w14:textId="77777777" w:rsidR="007C4D78" w:rsidRPr="007C4D78" w:rsidRDefault="007C4D78" w:rsidP="00251859">
            <w:pPr>
              <w:tabs>
                <w:tab w:val="left" w:pos="720"/>
              </w:tabs>
              <w:rPr>
                <w:rFonts w:ascii="Arial" w:hAnsi="Arial" w:cs="Arial"/>
                <w:u w:val="single"/>
              </w:rPr>
            </w:pPr>
            <w:r>
              <w:rPr>
                <w:rFonts w:ascii="Arial" w:hAnsi="Arial" w:cs="Arial"/>
                <w:u w:val="single"/>
              </w:rPr>
              <w:t>incurred</w:t>
            </w:r>
          </w:p>
        </w:tc>
        <w:tc>
          <w:tcPr>
            <w:tcW w:w="1638" w:type="dxa"/>
            <w:tcBorders>
              <w:top w:val="nil"/>
              <w:left w:val="nil"/>
              <w:bottom w:val="single" w:sz="4" w:space="0" w:color="auto"/>
              <w:right w:val="nil"/>
            </w:tcBorders>
          </w:tcPr>
          <w:p w14:paraId="7C0EF590" w14:textId="77777777" w:rsidR="007C4D78" w:rsidRDefault="007C4D78" w:rsidP="00251859">
            <w:pPr>
              <w:tabs>
                <w:tab w:val="left" w:pos="720"/>
              </w:tabs>
              <w:rPr>
                <w:rFonts w:ascii="Arial" w:hAnsi="Arial" w:cs="Arial"/>
              </w:rPr>
            </w:pPr>
            <w:r>
              <w:rPr>
                <w:rFonts w:ascii="Arial" w:hAnsi="Arial" w:cs="Arial"/>
              </w:rPr>
              <w:t>Amount</w:t>
            </w:r>
          </w:p>
          <w:p w14:paraId="7C0EF591" w14:textId="77777777" w:rsidR="007C4D78" w:rsidRDefault="007C4D78" w:rsidP="00251859">
            <w:pPr>
              <w:tabs>
                <w:tab w:val="left" w:pos="720"/>
              </w:tabs>
              <w:rPr>
                <w:rFonts w:ascii="Arial" w:hAnsi="Arial" w:cs="Arial"/>
                <w:u w:val="single"/>
              </w:rPr>
            </w:pPr>
            <w:r>
              <w:rPr>
                <w:rFonts w:ascii="Arial" w:hAnsi="Arial" w:cs="Arial"/>
                <w:u w:val="single"/>
              </w:rPr>
              <w:t>unpaid</w:t>
            </w:r>
          </w:p>
          <w:p w14:paraId="7C0EF592" w14:textId="77777777" w:rsidR="00860B3A" w:rsidRPr="007C4D78" w:rsidRDefault="00860B3A" w:rsidP="00251859">
            <w:pPr>
              <w:tabs>
                <w:tab w:val="left" w:pos="720"/>
              </w:tabs>
              <w:rPr>
                <w:rFonts w:ascii="Arial" w:hAnsi="Arial" w:cs="Arial"/>
                <w:u w:val="single"/>
              </w:rPr>
            </w:pPr>
          </w:p>
        </w:tc>
      </w:tr>
      <w:tr w:rsidR="007C4D78" w14:paraId="7C0EF59A" w14:textId="77777777" w:rsidTr="00860B3A">
        <w:trPr>
          <w:trHeight w:val="125"/>
        </w:trPr>
        <w:tc>
          <w:tcPr>
            <w:tcW w:w="4410" w:type="dxa"/>
            <w:tcBorders>
              <w:top w:val="single" w:sz="4" w:space="0" w:color="auto"/>
            </w:tcBorders>
          </w:tcPr>
          <w:p w14:paraId="7C0EF594" w14:textId="77777777" w:rsidR="007C4D78" w:rsidRDefault="007C4D78" w:rsidP="00251859">
            <w:pPr>
              <w:tabs>
                <w:tab w:val="left" w:pos="720"/>
              </w:tabs>
              <w:rPr>
                <w:rFonts w:ascii="Arial" w:hAnsi="Arial" w:cs="Arial"/>
              </w:rPr>
            </w:pPr>
          </w:p>
          <w:p w14:paraId="7C0EF595" w14:textId="77777777" w:rsidR="00EE7DD1" w:rsidRDefault="00EE7DD1" w:rsidP="00251859">
            <w:pPr>
              <w:tabs>
                <w:tab w:val="left" w:pos="720"/>
              </w:tabs>
              <w:rPr>
                <w:rFonts w:ascii="Arial" w:hAnsi="Arial" w:cs="Arial"/>
              </w:rPr>
            </w:pPr>
          </w:p>
          <w:p w14:paraId="7C0EF596" w14:textId="77777777" w:rsidR="007975C3" w:rsidRDefault="007975C3" w:rsidP="00251859">
            <w:pPr>
              <w:tabs>
                <w:tab w:val="left" w:pos="720"/>
              </w:tabs>
              <w:rPr>
                <w:rFonts w:ascii="Arial" w:hAnsi="Arial" w:cs="Arial"/>
              </w:rPr>
            </w:pPr>
          </w:p>
        </w:tc>
        <w:tc>
          <w:tcPr>
            <w:tcW w:w="1980" w:type="dxa"/>
            <w:tcBorders>
              <w:top w:val="single" w:sz="4" w:space="0" w:color="auto"/>
            </w:tcBorders>
          </w:tcPr>
          <w:p w14:paraId="7C0EF597" w14:textId="77777777" w:rsidR="007C4D78" w:rsidRDefault="007C4D78" w:rsidP="00251859">
            <w:pPr>
              <w:tabs>
                <w:tab w:val="left" w:pos="720"/>
              </w:tabs>
              <w:rPr>
                <w:rFonts w:ascii="Arial" w:hAnsi="Arial" w:cs="Arial"/>
              </w:rPr>
            </w:pPr>
          </w:p>
        </w:tc>
        <w:tc>
          <w:tcPr>
            <w:tcW w:w="1530" w:type="dxa"/>
            <w:tcBorders>
              <w:top w:val="single" w:sz="4" w:space="0" w:color="auto"/>
            </w:tcBorders>
          </w:tcPr>
          <w:p w14:paraId="7C0EF598" w14:textId="77777777" w:rsidR="007C4D78" w:rsidRDefault="007C4D78" w:rsidP="00251859">
            <w:pPr>
              <w:tabs>
                <w:tab w:val="left" w:pos="720"/>
              </w:tabs>
              <w:rPr>
                <w:rFonts w:ascii="Arial" w:hAnsi="Arial" w:cs="Arial"/>
              </w:rPr>
            </w:pPr>
          </w:p>
        </w:tc>
        <w:tc>
          <w:tcPr>
            <w:tcW w:w="1638" w:type="dxa"/>
            <w:tcBorders>
              <w:top w:val="single" w:sz="4" w:space="0" w:color="auto"/>
            </w:tcBorders>
          </w:tcPr>
          <w:p w14:paraId="7C0EF599" w14:textId="77777777" w:rsidR="007C4D78" w:rsidRDefault="007C4D78" w:rsidP="00251859">
            <w:pPr>
              <w:tabs>
                <w:tab w:val="left" w:pos="720"/>
              </w:tabs>
              <w:rPr>
                <w:rFonts w:ascii="Arial" w:hAnsi="Arial" w:cs="Arial"/>
              </w:rPr>
            </w:pPr>
          </w:p>
        </w:tc>
      </w:tr>
    </w:tbl>
    <w:p w14:paraId="7C0EF59D" w14:textId="77777777" w:rsidR="00EB7223" w:rsidRDefault="00EB7223" w:rsidP="009B361C">
      <w:pPr>
        <w:tabs>
          <w:tab w:val="left" w:pos="720"/>
        </w:tabs>
        <w:rPr>
          <w:rFonts w:ascii="Arial" w:hAnsi="Arial" w:cs="Arial"/>
          <w:b/>
        </w:rPr>
      </w:pPr>
    </w:p>
    <w:p w14:paraId="7C0EF59E" w14:textId="77777777" w:rsidR="0070288E" w:rsidRDefault="0070288E" w:rsidP="007C4D78">
      <w:pPr>
        <w:tabs>
          <w:tab w:val="left" w:pos="720"/>
        </w:tabs>
        <w:ind w:left="720" w:hanging="720"/>
        <w:rPr>
          <w:rFonts w:ascii="Arial" w:hAnsi="Arial" w:cs="Arial"/>
          <w:b/>
        </w:rPr>
      </w:pPr>
      <w:r>
        <w:rPr>
          <w:rFonts w:ascii="Arial" w:hAnsi="Arial" w:cs="Arial"/>
          <w:b/>
        </w:rPr>
        <w:t>IV.</w:t>
      </w:r>
      <w:r>
        <w:rPr>
          <w:rFonts w:ascii="Arial" w:hAnsi="Arial" w:cs="Arial"/>
          <w:b/>
        </w:rPr>
        <w:tab/>
      </w:r>
      <w:r w:rsidRPr="0070288E">
        <w:rPr>
          <w:rFonts w:ascii="Arial" w:hAnsi="Arial" w:cs="Arial"/>
          <w:b/>
        </w:rPr>
        <w:t>M</w:t>
      </w:r>
      <w:r w:rsidR="00C03B2C">
        <w:rPr>
          <w:rFonts w:ascii="Arial" w:hAnsi="Arial" w:cs="Arial"/>
          <w:b/>
        </w:rPr>
        <w:t>ATRIX</w:t>
      </w:r>
    </w:p>
    <w:p w14:paraId="7C0EF59F" w14:textId="1626B079" w:rsidR="0070288E" w:rsidRDefault="0070288E" w:rsidP="007C4D78">
      <w:pPr>
        <w:tabs>
          <w:tab w:val="left" w:pos="720"/>
        </w:tabs>
        <w:ind w:left="720" w:hanging="720"/>
        <w:rPr>
          <w:rFonts w:ascii="Arial" w:hAnsi="Arial" w:cs="Arial"/>
        </w:rPr>
      </w:pPr>
      <w:r>
        <w:rPr>
          <w:rFonts w:ascii="Arial" w:hAnsi="Arial" w:cs="Arial"/>
          <w:b/>
        </w:rPr>
        <w:tab/>
      </w:r>
      <w:r>
        <w:rPr>
          <w:rFonts w:ascii="Arial" w:hAnsi="Arial" w:cs="Arial"/>
        </w:rPr>
        <w:t xml:space="preserve">Pursuant to </w:t>
      </w:r>
      <w:r w:rsidR="009B361C">
        <w:rPr>
          <w:rFonts w:ascii="Arial" w:hAnsi="Arial" w:cs="Arial"/>
        </w:rPr>
        <w:t>Fed. R. Bankr. P. 1019(5)(A)(</w:t>
      </w:r>
      <w:proofErr w:type="spellStart"/>
      <w:r w:rsidR="009B361C">
        <w:rPr>
          <w:rFonts w:ascii="Arial" w:hAnsi="Arial" w:cs="Arial"/>
        </w:rPr>
        <w:t>i</w:t>
      </w:r>
      <w:proofErr w:type="spellEnd"/>
      <w:r w:rsidR="009B361C">
        <w:rPr>
          <w:rFonts w:ascii="Arial" w:hAnsi="Arial" w:cs="Arial"/>
        </w:rPr>
        <w:t>)</w:t>
      </w:r>
      <w:r w:rsidR="0092433F">
        <w:rPr>
          <w:rFonts w:ascii="Arial" w:hAnsi="Arial" w:cs="Arial"/>
        </w:rPr>
        <w:t>,</w:t>
      </w:r>
      <w:r w:rsidR="00E66AD0">
        <w:rPr>
          <w:rFonts w:ascii="Arial" w:hAnsi="Arial" w:cs="Arial"/>
        </w:rPr>
        <w:t xml:space="preserve"> prepare and file </w:t>
      </w:r>
      <w:r w:rsidR="00760AFB">
        <w:rPr>
          <w:rFonts w:ascii="Arial" w:hAnsi="Arial" w:cs="Arial"/>
        </w:rPr>
        <w:t xml:space="preserve">with </w:t>
      </w:r>
      <w:r w:rsidR="00E66AD0">
        <w:rPr>
          <w:rFonts w:ascii="Arial" w:hAnsi="Arial" w:cs="Arial"/>
        </w:rPr>
        <w:t xml:space="preserve">this report an appropriate matrix for mailing purposes containing the names and addresses of </w:t>
      </w:r>
      <w:r w:rsidR="00095C5C">
        <w:rPr>
          <w:rFonts w:ascii="Arial" w:hAnsi="Arial" w:cs="Arial"/>
        </w:rPr>
        <w:t>all unpaid entities listed above in Section III(b).</w:t>
      </w:r>
    </w:p>
    <w:p w14:paraId="7C0EF5A0" w14:textId="77777777" w:rsidR="00EB7223" w:rsidRDefault="00EB7223" w:rsidP="007C4D78">
      <w:pPr>
        <w:tabs>
          <w:tab w:val="left" w:pos="720"/>
        </w:tabs>
        <w:ind w:left="720" w:hanging="720"/>
        <w:rPr>
          <w:rFonts w:ascii="Arial" w:hAnsi="Arial" w:cs="Arial"/>
        </w:rPr>
      </w:pPr>
    </w:p>
    <w:p w14:paraId="7C0EF5A1" w14:textId="77777777" w:rsidR="00095C5C" w:rsidRDefault="00095C5C" w:rsidP="007C4D78">
      <w:pPr>
        <w:tabs>
          <w:tab w:val="left" w:pos="720"/>
        </w:tabs>
        <w:ind w:left="720" w:hanging="720"/>
        <w:rPr>
          <w:rFonts w:ascii="Arial" w:hAnsi="Arial" w:cs="Arial"/>
        </w:rPr>
      </w:pPr>
      <w:r>
        <w:rPr>
          <w:rFonts w:ascii="Arial" w:hAnsi="Arial" w:cs="Arial"/>
          <w:b/>
        </w:rPr>
        <w:t xml:space="preserve">V.  </w:t>
      </w:r>
      <w:r w:rsidR="00F52601">
        <w:rPr>
          <w:rFonts w:ascii="Arial" w:hAnsi="Arial" w:cs="Arial"/>
          <w:b/>
        </w:rPr>
        <w:tab/>
      </w:r>
      <w:r>
        <w:rPr>
          <w:rFonts w:ascii="Arial" w:hAnsi="Arial" w:cs="Arial"/>
          <w:b/>
        </w:rPr>
        <w:t>O</w:t>
      </w:r>
      <w:r w:rsidR="00C03B2C">
        <w:rPr>
          <w:rFonts w:ascii="Arial" w:hAnsi="Arial" w:cs="Arial"/>
          <w:b/>
        </w:rPr>
        <w:t>RIGINAL CHAPTER 11 ASSETS</w:t>
      </w:r>
    </w:p>
    <w:p w14:paraId="7C0EF5A2" w14:textId="77777777" w:rsidR="0070288E" w:rsidRDefault="0071056E" w:rsidP="00860B3A">
      <w:pPr>
        <w:tabs>
          <w:tab w:val="left" w:pos="720"/>
        </w:tabs>
        <w:ind w:left="720" w:hanging="720"/>
        <w:rPr>
          <w:rFonts w:ascii="Arial" w:hAnsi="Arial" w:cs="Arial"/>
        </w:rPr>
      </w:pPr>
      <w:r>
        <w:rPr>
          <w:rFonts w:ascii="Arial" w:hAnsi="Arial" w:cs="Arial"/>
        </w:rPr>
        <w:tab/>
      </w:r>
      <w:r w:rsidR="00095C5C">
        <w:rPr>
          <w:rFonts w:ascii="Arial" w:hAnsi="Arial" w:cs="Arial"/>
        </w:rPr>
        <w:t>Itemize below the assets of the debtor other than cash</w:t>
      </w:r>
      <w:r w:rsidR="00F52601">
        <w:rPr>
          <w:rFonts w:ascii="Arial" w:hAnsi="Arial" w:cs="Arial"/>
        </w:rPr>
        <w:t xml:space="preserve"> or accounts receivable </w:t>
      </w:r>
      <w:r w:rsidR="00F52601" w:rsidRPr="00F52601">
        <w:rPr>
          <w:rFonts w:ascii="Arial" w:hAnsi="Arial" w:cs="Arial"/>
          <w:b/>
        </w:rPr>
        <w:t>on the date the petition was filed</w:t>
      </w:r>
      <w:r w:rsidR="00F52601">
        <w:rPr>
          <w:rFonts w:ascii="Arial" w:hAnsi="Arial" w:cs="Arial"/>
        </w:rPr>
        <w:t xml:space="preserve"> that were disposed of during the chapter 11 case or that </w:t>
      </w:r>
      <w:r w:rsidR="00F52601">
        <w:rPr>
          <w:rFonts w:ascii="Arial" w:hAnsi="Arial" w:cs="Arial"/>
        </w:rPr>
        <w:lastRenderedPageBreak/>
        <w:t>were retained but had a reduced or increased value on the date of conversion to a chapter 7 case:</w:t>
      </w:r>
    </w:p>
    <w:tbl>
      <w:tblPr>
        <w:tblStyle w:val="TableGrid"/>
        <w:tblW w:w="0" w:type="auto"/>
        <w:tblLook w:val="04A0" w:firstRow="1" w:lastRow="0" w:firstColumn="1" w:lastColumn="0" w:noHBand="0" w:noVBand="1"/>
      </w:tblPr>
      <w:tblGrid>
        <w:gridCol w:w="2628"/>
        <w:gridCol w:w="1890"/>
        <w:gridCol w:w="2070"/>
        <w:gridCol w:w="2268"/>
      </w:tblGrid>
      <w:tr w:rsidR="002D27CD" w14:paraId="7C0EF5AB" w14:textId="77777777" w:rsidTr="00ED0927">
        <w:tc>
          <w:tcPr>
            <w:tcW w:w="2628" w:type="dxa"/>
            <w:tcBorders>
              <w:top w:val="nil"/>
              <w:left w:val="nil"/>
              <w:bottom w:val="single" w:sz="4" w:space="0" w:color="auto"/>
              <w:right w:val="nil"/>
            </w:tcBorders>
          </w:tcPr>
          <w:p w14:paraId="7C0EF5A3" w14:textId="77777777" w:rsidR="002D27CD" w:rsidRDefault="002D27CD" w:rsidP="007C4D78">
            <w:pPr>
              <w:tabs>
                <w:tab w:val="left" w:pos="720"/>
              </w:tabs>
              <w:rPr>
                <w:rFonts w:ascii="Arial" w:hAnsi="Arial" w:cs="Arial"/>
              </w:rPr>
            </w:pPr>
            <w:r>
              <w:rPr>
                <w:rFonts w:ascii="Arial" w:hAnsi="Arial" w:cs="Arial"/>
              </w:rPr>
              <w:t xml:space="preserve">Description </w:t>
            </w:r>
          </w:p>
          <w:p w14:paraId="7C0EF5A4" w14:textId="77777777" w:rsidR="002D27CD" w:rsidRPr="002D27CD" w:rsidRDefault="002D27CD" w:rsidP="007C4D78">
            <w:pPr>
              <w:tabs>
                <w:tab w:val="left" w:pos="720"/>
              </w:tabs>
              <w:rPr>
                <w:rFonts w:ascii="Arial" w:hAnsi="Arial" w:cs="Arial"/>
                <w:u w:val="single"/>
              </w:rPr>
            </w:pPr>
            <w:r>
              <w:rPr>
                <w:rFonts w:ascii="Arial" w:hAnsi="Arial" w:cs="Arial"/>
                <w:u w:val="single"/>
              </w:rPr>
              <w:t>of property</w:t>
            </w:r>
          </w:p>
        </w:tc>
        <w:tc>
          <w:tcPr>
            <w:tcW w:w="1890" w:type="dxa"/>
            <w:tcBorders>
              <w:top w:val="nil"/>
              <w:left w:val="nil"/>
              <w:bottom w:val="single" w:sz="4" w:space="0" w:color="auto"/>
              <w:right w:val="nil"/>
            </w:tcBorders>
          </w:tcPr>
          <w:p w14:paraId="7C0EF5A5" w14:textId="77777777" w:rsidR="002D27CD" w:rsidRDefault="002D27CD" w:rsidP="002F6DE3">
            <w:pPr>
              <w:tabs>
                <w:tab w:val="left" w:pos="720"/>
              </w:tabs>
              <w:rPr>
                <w:rFonts w:ascii="Arial" w:hAnsi="Arial" w:cs="Arial"/>
              </w:rPr>
            </w:pPr>
            <w:r>
              <w:rPr>
                <w:rFonts w:ascii="Arial" w:hAnsi="Arial" w:cs="Arial"/>
              </w:rPr>
              <w:t xml:space="preserve">Value </w:t>
            </w:r>
            <w:r w:rsidR="002F6DE3">
              <w:rPr>
                <w:rFonts w:ascii="Arial" w:hAnsi="Arial" w:cs="Arial"/>
              </w:rPr>
              <w:t>s</w:t>
            </w:r>
            <w:r>
              <w:rPr>
                <w:rFonts w:ascii="Arial" w:hAnsi="Arial" w:cs="Arial"/>
              </w:rPr>
              <w:t>cheduled in schedules</w:t>
            </w:r>
            <w:r w:rsidR="00680FB0">
              <w:rPr>
                <w:rFonts w:ascii="Arial" w:hAnsi="Arial" w:cs="Arial"/>
              </w:rPr>
              <w:t xml:space="preserve"> </w:t>
            </w:r>
            <w:r w:rsidR="00487C71">
              <w:rPr>
                <w:rFonts w:ascii="Arial" w:hAnsi="Arial" w:cs="Arial"/>
              </w:rPr>
              <w:t>A, B, C or A/B, C</w:t>
            </w:r>
          </w:p>
        </w:tc>
        <w:tc>
          <w:tcPr>
            <w:tcW w:w="2070" w:type="dxa"/>
            <w:tcBorders>
              <w:top w:val="nil"/>
              <w:left w:val="nil"/>
              <w:bottom w:val="single" w:sz="4" w:space="0" w:color="auto"/>
              <w:right w:val="nil"/>
            </w:tcBorders>
          </w:tcPr>
          <w:p w14:paraId="7C0EF5A6" w14:textId="77777777" w:rsidR="002D27CD" w:rsidRDefault="002D27CD" w:rsidP="007C4D78">
            <w:pPr>
              <w:tabs>
                <w:tab w:val="left" w:pos="720"/>
              </w:tabs>
              <w:rPr>
                <w:rFonts w:ascii="Arial" w:hAnsi="Arial" w:cs="Arial"/>
              </w:rPr>
            </w:pPr>
            <w:r>
              <w:rPr>
                <w:rFonts w:ascii="Arial" w:hAnsi="Arial" w:cs="Arial"/>
              </w:rPr>
              <w:t>If disposed of,</w:t>
            </w:r>
          </w:p>
          <w:p w14:paraId="7C0EF5A7" w14:textId="77777777" w:rsidR="002D27CD" w:rsidRPr="002D27CD" w:rsidRDefault="002D27CD" w:rsidP="007C4D78">
            <w:pPr>
              <w:tabs>
                <w:tab w:val="left" w:pos="720"/>
              </w:tabs>
              <w:rPr>
                <w:rFonts w:ascii="Arial" w:hAnsi="Arial" w:cs="Arial"/>
                <w:u w:val="single"/>
              </w:rPr>
            </w:pPr>
            <w:r>
              <w:rPr>
                <w:rFonts w:ascii="Arial" w:hAnsi="Arial" w:cs="Arial"/>
                <w:u w:val="single"/>
              </w:rPr>
              <w:t>explain disposition</w:t>
            </w:r>
          </w:p>
        </w:tc>
        <w:tc>
          <w:tcPr>
            <w:tcW w:w="2268" w:type="dxa"/>
            <w:tcBorders>
              <w:top w:val="nil"/>
              <w:left w:val="nil"/>
              <w:bottom w:val="single" w:sz="4" w:space="0" w:color="auto"/>
              <w:right w:val="nil"/>
            </w:tcBorders>
          </w:tcPr>
          <w:p w14:paraId="7C0EF5A8" w14:textId="77777777" w:rsidR="002D27CD" w:rsidRDefault="002D27CD" w:rsidP="007C4D78">
            <w:pPr>
              <w:tabs>
                <w:tab w:val="left" w:pos="720"/>
              </w:tabs>
              <w:rPr>
                <w:rFonts w:ascii="Arial" w:hAnsi="Arial" w:cs="Arial"/>
              </w:rPr>
            </w:pPr>
            <w:r>
              <w:rPr>
                <w:rFonts w:ascii="Arial" w:hAnsi="Arial" w:cs="Arial"/>
              </w:rPr>
              <w:t xml:space="preserve">If retained, value on </w:t>
            </w:r>
          </w:p>
          <w:p w14:paraId="7C0EF5A9" w14:textId="77777777" w:rsidR="002D27CD" w:rsidRDefault="002D27CD" w:rsidP="007C4D78">
            <w:pPr>
              <w:tabs>
                <w:tab w:val="left" w:pos="720"/>
              </w:tabs>
              <w:rPr>
                <w:rFonts w:ascii="Arial" w:hAnsi="Arial" w:cs="Arial"/>
                <w:u w:val="single"/>
              </w:rPr>
            </w:pPr>
            <w:r>
              <w:rPr>
                <w:rFonts w:ascii="Arial" w:hAnsi="Arial" w:cs="Arial"/>
                <w:u w:val="single"/>
              </w:rPr>
              <w:t>date of conversion</w:t>
            </w:r>
          </w:p>
          <w:p w14:paraId="7C0EF5AA" w14:textId="77777777" w:rsidR="00860B3A" w:rsidRPr="002D27CD" w:rsidRDefault="00860B3A" w:rsidP="007C4D78">
            <w:pPr>
              <w:tabs>
                <w:tab w:val="left" w:pos="720"/>
              </w:tabs>
              <w:rPr>
                <w:rFonts w:ascii="Arial" w:hAnsi="Arial" w:cs="Arial"/>
                <w:u w:val="single"/>
              </w:rPr>
            </w:pPr>
          </w:p>
        </w:tc>
      </w:tr>
      <w:tr w:rsidR="00680FB0" w14:paraId="7C0EF5B2" w14:textId="77777777" w:rsidTr="00ED0927">
        <w:tc>
          <w:tcPr>
            <w:tcW w:w="2628" w:type="dxa"/>
            <w:tcBorders>
              <w:top w:val="single" w:sz="4" w:space="0" w:color="auto"/>
            </w:tcBorders>
          </w:tcPr>
          <w:p w14:paraId="7C0EF5AC" w14:textId="77777777" w:rsidR="00680FB0" w:rsidRDefault="00680FB0" w:rsidP="007C4D78">
            <w:pPr>
              <w:tabs>
                <w:tab w:val="left" w:pos="720"/>
              </w:tabs>
              <w:rPr>
                <w:rFonts w:ascii="Arial" w:hAnsi="Arial" w:cs="Arial"/>
              </w:rPr>
            </w:pPr>
          </w:p>
          <w:p w14:paraId="7C0EF5AD" w14:textId="77777777" w:rsidR="00680FB0" w:rsidRDefault="00680FB0" w:rsidP="007C4D78">
            <w:pPr>
              <w:tabs>
                <w:tab w:val="left" w:pos="720"/>
              </w:tabs>
              <w:rPr>
                <w:rFonts w:ascii="Arial" w:hAnsi="Arial" w:cs="Arial"/>
              </w:rPr>
            </w:pPr>
          </w:p>
          <w:p w14:paraId="7C0EF5AE" w14:textId="77777777" w:rsidR="00EE7DD1" w:rsidRDefault="00EE7DD1" w:rsidP="007C4D78">
            <w:pPr>
              <w:tabs>
                <w:tab w:val="left" w:pos="720"/>
              </w:tabs>
              <w:rPr>
                <w:rFonts w:ascii="Arial" w:hAnsi="Arial" w:cs="Arial"/>
              </w:rPr>
            </w:pPr>
          </w:p>
        </w:tc>
        <w:tc>
          <w:tcPr>
            <w:tcW w:w="1890" w:type="dxa"/>
            <w:tcBorders>
              <w:top w:val="single" w:sz="4" w:space="0" w:color="auto"/>
            </w:tcBorders>
          </w:tcPr>
          <w:p w14:paraId="7C0EF5AF" w14:textId="77777777" w:rsidR="00680FB0" w:rsidRDefault="00680FB0" w:rsidP="007C4D78">
            <w:pPr>
              <w:tabs>
                <w:tab w:val="left" w:pos="720"/>
              </w:tabs>
              <w:rPr>
                <w:rFonts w:ascii="Arial" w:hAnsi="Arial" w:cs="Arial"/>
              </w:rPr>
            </w:pPr>
          </w:p>
        </w:tc>
        <w:tc>
          <w:tcPr>
            <w:tcW w:w="2070" w:type="dxa"/>
            <w:tcBorders>
              <w:top w:val="single" w:sz="4" w:space="0" w:color="auto"/>
            </w:tcBorders>
          </w:tcPr>
          <w:p w14:paraId="7C0EF5B0" w14:textId="77777777" w:rsidR="00680FB0" w:rsidRDefault="00680FB0" w:rsidP="007C4D78">
            <w:pPr>
              <w:tabs>
                <w:tab w:val="left" w:pos="720"/>
              </w:tabs>
              <w:rPr>
                <w:rFonts w:ascii="Arial" w:hAnsi="Arial" w:cs="Arial"/>
              </w:rPr>
            </w:pPr>
          </w:p>
        </w:tc>
        <w:tc>
          <w:tcPr>
            <w:tcW w:w="2268" w:type="dxa"/>
            <w:tcBorders>
              <w:top w:val="single" w:sz="4" w:space="0" w:color="auto"/>
            </w:tcBorders>
          </w:tcPr>
          <w:p w14:paraId="7C0EF5B1" w14:textId="77777777" w:rsidR="00680FB0" w:rsidRDefault="00680FB0" w:rsidP="007C4D78">
            <w:pPr>
              <w:tabs>
                <w:tab w:val="left" w:pos="720"/>
              </w:tabs>
              <w:rPr>
                <w:rFonts w:ascii="Arial" w:hAnsi="Arial" w:cs="Arial"/>
              </w:rPr>
            </w:pPr>
          </w:p>
        </w:tc>
      </w:tr>
    </w:tbl>
    <w:p w14:paraId="7C0EF5B3" w14:textId="77777777" w:rsidR="00680FB0" w:rsidRDefault="00680FB0" w:rsidP="007C4D78">
      <w:pPr>
        <w:tabs>
          <w:tab w:val="left" w:pos="720"/>
        </w:tabs>
        <w:ind w:left="720" w:hanging="720"/>
        <w:rPr>
          <w:rFonts w:ascii="Arial" w:hAnsi="Arial" w:cs="Arial"/>
        </w:rPr>
      </w:pPr>
    </w:p>
    <w:p w14:paraId="7C0EF5B4" w14:textId="77777777" w:rsidR="005E2FFB" w:rsidRDefault="005E2FFB" w:rsidP="009B361C">
      <w:pPr>
        <w:tabs>
          <w:tab w:val="left" w:pos="720"/>
        </w:tabs>
        <w:rPr>
          <w:rFonts w:ascii="Arial" w:hAnsi="Arial" w:cs="Arial"/>
        </w:rPr>
      </w:pPr>
    </w:p>
    <w:p w14:paraId="7C0EF5B5" w14:textId="77777777" w:rsidR="005E2FFB" w:rsidRDefault="005E2FFB" w:rsidP="007C4D78">
      <w:pPr>
        <w:tabs>
          <w:tab w:val="left" w:pos="720"/>
        </w:tabs>
        <w:ind w:left="720" w:hanging="720"/>
        <w:rPr>
          <w:rFonts w:ascii="Arial" w:hAnsi="Arial" w:cs="Arial"/>
          <w:b/>
        </w:rPr>
      </w:pPr>
      <w:r>
        <w:rPr>
          <w:rFonts w:ascii="Arial" w:hAnsi="Arial" w:cs="Arial"/>
          <w:b/>
        </w:rPr>
        <w:t xml:space="preserve">VI. </w:t>
      </w:r>
      <w:r>
        <w:rPr>
          <w:rFonts w:ascii="Arial" w:hAnsi="Arial" w:cs="Arial"/>
          <w:b/>
        </w:rPr>
        <w:tab/>
        <w:t>N</w:t>
      </w:r>
      <w:r w:rsidR="00C03B2C">
        <w:rPr>
          <w:rFonts w:ascii="Arial" w:hAnsi="Arial" w:cs="Arial"/>
          <w:b/>
        </w:rPr>
        <w:t>EW CHAPTER 11 ASSETS</w:t>
      </w:r>
    </w:p>
    <w:p w14:paraId="7C0EF5B6" w14:textId="77777777" w:rsidR="00860B3A" w:rsidRDefault="00860B3A" w:rsidP="007C4D78">
      <w:pPr>
        <w:tabs>
          <w:tab w:val="left" w:pos="720"/>
        </w:tabs>
        <w:ind w:left="720" w:hanging="720"/>
        <w:rPr>
          <w:rFonts w:ascii="Arial" w:hAnsi="Arial" w:cs="Arial"/>
        </w:rPr>
      </w:pPr>
      <w:r>
        <w:rPr>
          <w:rFonts w:ascii="Arial" w:hAnsi="Arial" w:cs="Arial"/>
          <w:b/>
        </w:rPr>
        <w:tab/>
      </w:r>
      <w:r>
        <w:rPr>
          <w:rFonts w:ascii="Arial" w:hAnsi="Arial" w:cs="Arial"/>
        </w:rPr>
        <w:t>Itemize below the asse</w:t>
      </w:r>
      <w:r w:rsidR="0082399D">
        <w:rPr>
          <w:rFonts w:ascii="Arial" w:hAnsi="Arial" w:cs="Arial"/>
        </w:rPr>
        <w:t>ts of the debtor other than cash</w:t>
      </w:r>
      <w:r>
        <w:rPr>
          <w:rFonts w:ascii="Arial" w:hAnsi="Arial" w:cs="Arial"/>
        </w:rPr>
        <w:t xml:space="preserve"> or accounts receivable </w:t>
      </w:r>
      <w:r w:rsidRPr="00D944BA">
        <w:rPr>
          <w:rFonts w:ascii="Arial" w:hAnsi="Arial" w:cs="Arial"/>
          <w:b/>
        </w:rPr>
        <w:t>that were acquired by the debtor during the chapter 11 case</w:t>
      </w:r>
      <w:r>
        <w:rPr>
          <w:rFonts w:ascii="Arial" w:hAnsi="Arial" w:cs="Arial"/>
        </w:rPr>
        <w:t xml:space="preserve"> and that were disposed of during the chapter 11 case or that were retained as assets on the date of conversion to a chapter 7 case:</w:t>
      </w:r>
    </w:p>
    <w:tbl>
      <w:tblPr>
        <w:tblStyle w:val="TableGrid"/>
        <w:tblW w:w="0" w:type="auto"/>
        <w:tblLook w:val="04A0" w:firstRow="1" w:lastRow="0" w:firstColumn="1" w:lastColumn="0" w:noHBand="0" w:noVBand="1"/>
      </w:tblPr>
      <w:tblGrid>
        <w:gridCol w:w="2628"/>
        <w:gridCol w:w="1890"/>
        <w:gridCol w:w="2124"/>
        <w:gridCol w:w="2214"/>
      </w:tblGrid>
      <w:tr w:rsidR="00860B3A" w14:paraId="7C0EF5C0" w14:textId="77777777" w:rsidTr="000F1D7D">
        <w:tc>
          <w:tcPr>
            <w:tcW w:w="2628" w:type="dxa"/>
            <w:tcBorders>
              <w:top w:val="nil"/>
              <w:left w:val="nil"/>
              <w:bottom w:val="single" w:sz="4" w:space="0" w:color="auto"/>
              <w:right w:val="nil"/>
            </w:tcBorders>
          </w:tcPr>
          <w:p w14:paraId="7C0EF5B7" w14:textId="77777777" w:rsidR="00860B3A" w:rsidRDefault="00860B3A" w:rsidP="00860B3A">
            <w:pPr>
              <w:tabs>
                <w:tab w:val="left" w:pos="720"/>
              </w:tabs>
              <w:rPr>
                <w:rFonts w:ascii="Arial" w:hAnsi="Arial" w:cs="Arial"/>
              </w:rPr>
            </w:pPr>
            <w:r>
              <w:rPr>
                <w:rFonts w:ascii="Arial" w:hAnsi="Arial" w:cs="Arial"/>
              </w:rPr>
              <w:t>Description</w:t>
            </w:r>
          </w:p>
          <w:p w14:paraId="7C0EF5B8" w14:textId="77777777" w:rsidR="00860B3A" w:rsidRPr="00860B3A" w:rsidRDefault="00860B3A" w:rsidP="00860B3A">
            <w:pPr>
              <w:tabs>
                <w:tab w:val="left" w:pos="720"/>
              </w:tabs>
              <w:rPr>
                <w:rFonts w:ascii="Arial" w:hAnsi="Arial" w:cs="Arial"/>
                <w:u w:val="single"/>
              </w:rPr>
            </w:pPr>
            <w:r>
              <w:rPr>
                <w:rFonts w:ascii="Arial" w:hAnsi="Arial" w:cs="Arial"/>
                <w:u w:val="single"/>
              </w:rPr>
              <w:t xml:space="preserve">of property </w:t>
            </w:r>
          </w:p>
        </w:tc>
        <w:tc>
          <w:tcPr>
            <w:tcW w:w="1890" w:type="dxa"/>
            <w:tcBorders>
              <w:top w:val="nil"/>
              <w:left w:val="nil"/>
              <w:bottom w:val="single" w:sz="4" w:space="0" w:color="auto"/>
              <w:right w:val="nil"/>
            </w:tcBorders>
          </w:tcPr>
          <w:p w14:paraId="7C0EF5B9" w14:textId="77777777" w:rsidR="00860B3A" w:rsidRDefault="000F1D7D" w:rsidP="007C4D78">
            <w:pPr>
              <w:tabs>
                <w:tab w:val="left" w:pos="720"/>
              </w:tabs>
              <w:rPr>
                <w:rFonts w:ascii="Arial" w:hAnsi="Arial" w:cs="Arial"/>
              </w:rPr>
            </w:pPr>
            <w:r>
              <w:rPr>
                <w:rFonts w:ascii="Arial" w:hAnsi="Arial" w:cs="Arial"/>
              </w:rPr>
              <w:t>Price paid</w:t>
            </w:r>
          </w:p>
          <w:p w14:paraId="7C0EF5BA" w14:textId="77777777" w:rsidR="000F1D7D" w:rsidRPr="000F1D7D" w:rsidRDefault="000F1D7D" w:rsidP="007C4D78">
            <w:pPr>
              <w:tabs>
                <w:tab w:val="left" w:pos="720"/>
              </w:tabs>
              <w:rPr>
                <w:rFonts w:ascii="Arial" w:hAnsi="Arial" w:cs="Arial"/>
                <w:u w:val="single"/>
              </w:rPr>
            </w:pPr>
            <w:r>
              <w:rPr>
                <w:rFonts w:ascii="Arial" w:hAnsi="Arial" w:cs="Arial"/>
                <w:u w:val="single"/>
              </w:rPr>
              <w:t>for property</w:t>
            </w:r>
          </w:p>
        </w:tc>
        <w:tc>
          <w:tcPr>
            <w:tcW w:w="2124" w:type="dxa"/>
            <w:tcBorders>
              <w:top w:val="nil"/>
              <w:left w:val="nil"/>
              <w:bottom w:val="single" w:sz="4" w:space="0" w:color="auto"/>
              <w:right w:val="nil"/>
            </w:tcBorders>
          </w:tcPr>
          <w:p w14:paraId="7C0EF5BB" w14:textId="77777777" w:rsidR="000F1D7D" w:rsidRDefault="000F1D7D" w:rsidP="007C4D78">
            <w:pPr>
              <w:tabs>
                <w:tab w:val="left" w:pos="720"/>
              </w:tabs>
              <w:rPr>
                <w:rFonts w:ascii="Arial" w:hAnsi="Arial" w:cs="Arial"/>
              </w:rPr>
            </w:pPr>
            <w:r>
              <w:rPr>
                <w:rFonts w:ascii="Arial" w:hAnsi="Arial" w:cs="Arial"/>
              </w:rPr>
              <w:t>If disposed of,</w:t>
            </w:r>
          </w:p>
          <w:p w14:paraId="7C0EF5BC" w14:textId="77777777" w:rsidR="00860B3A" w:rsidRDefault="000F1D7D" w:rsidP="007C4D78">
            <w:pPr>
              <w:tabs>
                <w:tab w:val="left" w:pos="720"/>
              </w:tabs>
              <w:rPr>
                <w:rFonts w:ascii="Arial" w:hAnsi="Arial" w:cs="Arial"/>
              </w:rPr>
            </w:pPr>
            <w:r>
              <w:rPr>
                <w:rFonts w:ascii="Arial" w:hAnsi="Arial" w:cs="Arial"/>
                <w:u w:val="single"/>
              </w:rPr>
              <w:t>explain disposition</w:t>
            </w:r>
            <w:r>
              <w:rPr>
                <w:rFonts w:ascii="Arial" w:hAnsi="Arial" w:cs="Arial"/>
              </w:rPr>
              <w:t xml:space="preserve"> </w:t>
            </w:r>
          </w:p>
        </w:tc>
        <w:tc>
          <w:tcPr>
            <w:tcW w:w="2214" w:type="dxa"/>
            <w:tcBorders>
              <w:top w:val="nil"/>
              <w:left w:val="nil"/>
              <w:bottom w:val="single" w:sz="4" w:space="0" w:color="auto"/>
              <w:right w:val="nil"/>
            </w:tcBorders>
          </w:tcPr>
          <w:p w14:paraId="7C0EF5BD" w14:textId="77777777" w:rsidR="00860B3A" w:rsidRDefault="000F1D7D" w:rsidP="007C4D78">
            <w:pPr>
              <w:tabs>
                <w:tab w:val="left" w:pos="720"/>
              </w:tabs>
              <w:rPr>
                <w:rFonts w:ascii="Arial" w:hAnsi="Arial" w:cs="Arial"/>
              </w:rPr>
            </w:pPr>
            <w:r>
              <w:rPr>
                <w:rFonts w:ascii="Arial" w:hAnsi="Arial" w:cs="Arial"/>
              </w:rPr>
              <w:t>If retained, value on</w:t>
            </w:r>
          </w:p>
          <w:p w14:paraId="7C0EF5BE" w14:textId="77777777" w:rsidR="000F1D7D" w:rsidRDefault="000F1D7D" w:rsidP="007C4D78">
            <w:pPr>
              <w:tabs>
                <w:tab w:val="left" w:pos="720"/>
              </w:tabs>
              <w:rPr>
                <w:rFonts w:ascii="Arial" w:hAnsi="Arial" w:cs="Arial"/>
                <w:u w:val="single"/>
              </w:rPr>
            </w:pPr>
            <w:r>
              <w:rPr>
                <w:rFonts w:ascii="Arial" w:hAnsi="Arial" w:cs="Arial"/>
                <w:u w:val="single"/>
              </w:rPr>
              <w:t>date of conversion</w:t>
            </w:r>
          </w:p>
          <w:p w14:paraId="7C0EF5BF" w14:textId="77777777" w:rsidR="000F1D7D" w:rsidRPr="000F1D7D" w:rsidRDefault="000F1D7D" w:rsidP="007C4D78">
            <w:pPr>
              <w:tabs>
                <w:tab w:val="left" w:pos="720"/>
              </w:tabs>
              <w:rPr>
                <w:rFonts w:ascii="Arial" w:hAnsi="Arial" w:cs="Arial"/>
              </w:rPr>
            </w:pPr>
          </w:p>
        </w:tc>
      </w:tr>
      <w:tr w:rsidR="000F1D7D" w14:paraId="7C0EF5C7" w14:textId="77777777" w:rsidTr="000F1D7D">
        <w:tc>
          <w:tcPr>
            <w:tcW w:w="2628" w:type="dxa"/>
            <w:tcBorders>
              <w:top w:val="single" w:sz="4" w:space="0" w:color="auto"/>
            </w:tcBorders>
          </w:tcPr>
          <w:p w14:paraId="7C0EF5C1" w14:textId="77777777" w:rsidR="000F1D7D" w:rsidRDefault="000F1D7D" w:rsidP="00860B3A">
            <w:pPr>
              <w:tabs>
                <w:tab w:val="left" w:pos="720"/>
              </w:tabs>
              <w:rPr>
                <w:rFonts w:ascii="Arial" w:hAnsi="Arial" w:cs="Arial"/>
              </w:rPr>
            </w:pPr>
          </w:p>
          <w:p w14:paraId="7C0EF5C2" w14:textId="77777777" w:rsidR="000F1D7D" w:rsidRDefault="000F1D7D" w:rsidP="00860B3A">
            <w:pPr>
              <w:tabs>
                <w:tab w:val="left" w:pos="720"/>
              </w:tabs>
              <w:rPr>
                <w:rFonts w:ascii="Arial" w:hAnsi="Arial" w:cs="Arial"/>
              </w:rPr>
            </w:pPr>
          </w:p>
          <w:p w14:paraId="7C0EF5C3" w14:textId="77777777" w:rsidR="00EE7DD1" w:rsidRDefault="00EE7DD1" w:rsidP="00860B3A">
            <w:pPr>
              <w:tabs>
                <w:tab w:val="left" w:pos="720"/>
              </w:tabs>
              <w:rPr>
                <w:rFonts w:ascii="Arial" w:hAnsi="Arial" w:cs="Arial"/>
              </w:rPr>
            </w:pPr>
          </w:p>
        </w:tc>
        <w:tc>
          <w:tcPr>
            <w:tcW w:w="1890" w:type="dxa"/>
            <w:tcBorders>
              <w:top w:val="single" w:sz="4" w:space="0" w:color="auto"/>
            </w:tcBorders>
          </w:tcPr>
          <w:p w14:paraId="7C0EF5C4" w14:textId="77777777" w:rsidR="000F1D7D" w:rsidRDefault="000F1D7D" w:rsidP="007C4D78">
            <w:pPr>
              <w:tabs>
                <w:tab w:val="left" w:pos="720"/>
              </w:tabs>
              <w:rPr>
                <w:rFonts w:ascii="Arial" w:hAnsi="Arial" w:cs="Arial"/>
              </w:rPr>
            </w:pPr>
          </w:p>
        </w:tc>
        <w:tc>
          <w:tcPr>
            <w:tcW w:w="2124" w:type="dxa"/>
            <w:tcBorders>
              <w:top w:val="single" w:sz="4" w:space="0" w:color="auto"/>
            </w:tcBorders>
          </w:tcPr>
          <w:p w14:paraId="7C0EF5C5" w14:textId="77777777" w:rsidR="000F1D7D" w:rsidRDefault="000F1D7D" w:rsidP="007C4D78">
            <w:pPr>
              <w:tabs>
                <w:tab w:val="left" w:pos="720"/>
              </w:tabs>
              <w:rPr>
                <w:rFonts w:ascii="Arial" w:hAnsi="Arial" w:cs="Arial"/>
              </w:rPr>
            </w:pPr>
          </w:p>
        </w:tc>
        <w:tc>
          <w:tcPr>
            <w:tcW w:w="2214" w:type="dxa"/>
            <w:tcBorders>
              <w:top w:val="single" w:sz="4" w:space="0" w:color="auto"/>
            </w:tcBorders>
          </w:tcPr>
          <w:p w14:paraId="7C0EF5C6" w14:textId="77777777" w:rsidR="000F1D7D" w:rsidRDefault="000F1D7D" w:rsidP="007C4D78">
            <w:pPr>
              <w:tabs>
                <w:tab w:val="left" w:pos="720"/>
              </w:tabs>
              <w:rPr>
                <w:rFonts w:ascii="Arial" w:hAnsi="Arial" w:cs="Arial"/>
              </w:rPr>
            </w:pPr>
          </w:p>
        </w:tc>
      </w:tr>
    </w:tbl>
    <w:p w14:paraId="7C0EF5CD" w14:textId="77777777" w:rsidR="00EB7223" w:rsidRDefault="00EB7223" w:rsidP="00E504B0">
      <w:pPr>
        <w:tabs>
          <w:tab w:val="left" w:pos="720"/>
        </w:tabs>
        <w:rPr>
          <w:rFonts w:ascii="Arial" w:hAnsi="Arial" w:cs="Arial"/>
          <w:b/>
        </w:rPr>
      </w:pPr>
    </w:p>
    <w:p w14:paraId="7C0EF5CE" w14:textId="77777777" w:rsidR="00C03B2C" w:rsidRDefault="00C03B2C" w:rsidP="007C4D78">
      <w:pPr>
        <w:tabs>
          <w:tab w:val="left" w:pos="720"/>
        </w:tabs>
        <w:ind w:left="720" w:hanging="720"/>
        <w:rPr>
          <w:rFonts w:ascii="Arial" w:hAnsi="Arial" w:cs="Arial"/>
        </w:rPr>
      </w:pPr>
      <w:r>
        <w:rPr>
          <w:rFonts w:ascii="Arial" w:hAnsi="Arial" w:cs="Arial"/>
          <w:b/>
        </w:rPr>
        <w:t>VII.</w:t>
      </w:r>
      <w:r>
        <w:rPr>
          <w:rFonts w:ascii="Arial" w:hAnsi="Arial" w:cs="Arial"/>
          <w:b/>
        </w:rPr>
        <w:tab/>
        <w:t>EXECUTORY CONTRACTS AND UNEXPIRED LEASES</w:t>
      </w:r>
    </w:p>
    <w:p w14:paraId="7C0EF5CF" w14:textId="77777777" w:rsidR="00C03B2C" w:rsidRDefault="00C03B2C" w:rsidP="007C4D78">
      <w:pPr>
        <w:tabs>
          <w:tab w:val="left" w:pos="720"/>
        </w:tabs>
        <w:ind w:left="720" w:hanging="720"/>
        <w:rPr>
          <w:rFonts w:ascii="Arial" w:hAnsi="Arial" w:cs="Arial"/>
        </w:rPr>
      </w:pPr>
      <w:r>
        <w:rPr>
          <w:rFonts w:ascii="Arial" w:hAnsi="Arial" w:cs="Arial"/>
        </w:rPr>
        <w:t>(a)</w:t>
      </w:r>
      <w:r>
        <w:rPr>
          <w:rFonts w:ascii="Arial" w:hAnsi="Arial" w:cs="Arial"/>
        </w:rPr>
        <w:tab/>
      </w:r>
      <w:r>
        <w:rPr>
          <w:rFonts w:ascii="Arial" w:hAnsi="Arial" w:cs="Arial"/>
          <w:u w:val="single"/>
        </w:rPr>
        <w:t>Rejected</w:t>
      </w:r>
      <w:r>
        <w:rPr>
          <w:rFonts w:ascii="Arial" w:hAnsi="Arial" w:cs="Arial"/>
        </w:rPr>
        <w:t xml:space="preserve">   List below the unexpired leases and other executory contracts that were rejected during the chapter 11 case, including the name and address of every other party to each contract, the obligations of each party under the contract and the description and value of property covered by the contract:</w:t>
      </w:r>
    </w:p>
    <w:tbl>
      <w:tblPr>
        <w:tblStyle w:val="TableGrid"/>
        <w:tblW w:w="0" w:type="auto"/>
        <w:tblInd w:w="720" w:type="dxa"/>
        <w:tblLook w:val="04A0" w:firstRow="1" w:lastRow="0" w:firstColumn="1" w:lastColumn="0" w:noHBand="0" w:noVBand="1"/>
      </w:tblPr>
      <w:tblGrid>
        <w:gridCol w:w="8630"/>
      </w:tblGrid>
      <w:tr w:rsidR="00C03B2C" w14:paraId="7C0EF5D3" w14:textId="77777777" w:rsidTr="006D22CD">
        <w:tc>
          <w:tcPr>
            <w:tcW w:w="8856" w:type="dxa"/>
          </w:tcPr>
          <w:p w14:paraId="7C0EF5D0" w14:textId="77777777" w:rsidR="00EB7223" w:rsidRDefault="00EB7223" w:rsidP="007C4D78">
            <w:pPr>
              <w:tabs>
                <w:tab w:val="left" w:pos="720"/>
              </w:tabs>
              <w:rPr>
                <w:rFonts w:ascii="Arial" w:hAnsi="Arial" w:cs="Arial"/>
                <w:b/>
              </w:rPr>
            </w:pPr>
          </w:p>
          <w:p w14:paraId="7C0EF5D1" w14:textId="77777777" w:rsidR="00EB7223" w:rsidRDefault="00EB7223" w:rsidP="007C4D78">
            <w:pPr>
              <w:tabs>
                <w:tab w:val="left" w:pos="720"/>
              </w:tabs>
              <w:rPr>
                <w:rFonts w:ascii="Arial" w:hAnsi="Arial" w:cs="Arial"/>
                <w:b/>
              </w:rPr>
            </w:pPr>
          </w:p>
          <w:p w14:paraId="7C0EF5D2" w14:textId="77777777" w:rsidR="00EB7223" w:rsidRDefault="00EB7223" w:rsidP="007C4D78">
            <w:pPr>
              <w:tabs>
                <w:tab w:val="left" w:pos="720"/>
              </w:tabs>
              <w:rPr>
                <w:rFonts w:ascii="Arial" w:hAnsi="Arial" w:cs="Arial"/>
                <w:b/>
              </w:rPr>
            </w:pPr>
          </w:p>
        </w:tc>
      </w:tr>
    </w:tbl>
    <w:p w14:paraId="7C0EF5D5" w14:textId="7EC9FB5D" w:rsidR="007F4A7D" w:rsidRPr="00E504B0" w:rsidRDefault="00C03B2C" w:rsidP="00E504B0">
      <w:pPr>
        <w:tabs>
          <w:tab w:val="left" w:pos="720"/>
        </w:tabs>
        <w:ind w:left="720" w:hanging="720"/>
        <w:rPr>
          <w:rFonts w:ascii="Arial" w:hAnsi="Arial" w:cs="Arial"/>
          <w:b/>
        </w:rPr>
      </w:pPr>
      <w:r>
        <w:rPr>
          <w:rFonts w:ascii="Arial" w:hAnsi="Arial" w:cs="Arial"/>
          <w:b/>
        </w:rPr>
        <w:tab/>
      </w:r>
    </w:p>
    <w:p w14:paraId="7C0EF5D6" w14:textId="77777777" w:rsidR="00C03B2C" w:rsidRDefault="00C03B2C" w:rsidP="007C4D78">
      <w:pPr>
        <w:tabs>
          <w:tab w:val="left" w:pos="720"/>
        </w:tabs>
        <w:ind w:left="720" w:hanging="720"/>
        <w:rPr>
          <w:rFonts w:ascii="Arial" w:hAnsi="Arial" w:cs="Arial"/>
        </w:rPr>
      </w:pPr>
      <w:r>
        <w:rPr>
          <w:rFonts w:ascii="Arial" w:hAnsi="Arial" w:cs="Arial"/>
        </w:rPr>
        <w:t>(b)</w:t>
      </w:r>
      <w:r>
        <w:rPr>
          <w:rFonts w:ascii="Arial" w:hAnsi="Arial" w:cs="Arial"/>
        </w:rPr>
        <w:tab/>
      </w:r>
      <w:r>
        <w:rPr>
          <w:rFonts w:ascii="Arial" w:hAnsi="Arial" w:cs="Arial"/>
          <w:u w:val="single"/>
        </w:rPr>
        <w:t>New, assumed, or not rejected</w:t>
      </w:r>
      <w:r>
        <w:rPr>
          <w:rFonts w:ascii="Arial" w:hAnsi="Arial" w:cs="Arial"/>
        </w:rPr>
        <w:t xml:space="preserve">   List below the unexpired leases and other executor</w:t>
      </w:r>
      <w:r w:rsidR="009E226F">
        <w:rPr>
          <w:rFonts w:ascii="Arial" w:hAnsi="Arial" w:cs="Arial"/>
        </w:rPr>
        <w:t>y</w:t>
      </w:r>
      <w:r>
        <w:rPr>
          <w:rFonts w:ascii="Arial" w:hAnsi="Arial" w:cs="Arial"/>
        </w:rPr>
        <w:t xml:space="preserve"> contracts that were assumed or not rejected and the new executor</w:t>
      </w:r>
      <w:r w:rsidR="00550587">
        <w:rPr>
          <w:rFonts w:ascii="Arial" w:hAnsi="Arial" w:cs="Arial"/>
        </w:rPr>
        <w:t>y</w:t>
      </w:r>
      <w:r>
        <w:rPr>
          <w:rFonts w:ascii="Arial" w:hAnsi="Arial" w:cs="Arial"/>
        </w:rPr>
        <w:t xml:space="preserve"> contracts including leases that were entered into during the chapter 11 case, including the name and address of every</w:t>
      </w:r>
      <w:r w:rsidR="007F4A7D">
        <w:rPr>
          <w:rFonts w:ascii="Arial" w:hAnsi="Arial" w:cs="Arial"/>
        </w:rPr>
        <w:t xml:space="preserve"> other party to each contract, the obligations of each party under the contract and the description and value of property covered by the contract:</w:t>
      </w:r>
    </w:p>
    <w:tbl>
      <w:tblPr>
        <w:tblStyle w:val="TableGrid"/>
        <w:tblW w:w="0" w:type="auto"/>
        <w:tblInd w:w="720" w:type="dxa"/>
        <w:tblLook w:val="04A0" w:firstRow="1" w:lastRow="0" w:firstColumn="1" w:lastColumn="0" w:noHBand="0" w:noVBand="1"/>
      </w:tblPr>
      <w:tblGrid>
        <w:gridCol w:w="8630"/>
      </w:tblGrid>
      <w:tr w:rsidR="007F4A7D" w14:paraId="7C0EF5DA" w14:textId="77777777" w:rsidTr="006D22CD">
        <w:tc>
          <w:tcPr>
            <w:tcW w:w="8838" w:type="dxa"/>
          </w:tcPr>
          <w:p w14:paraId="7C0EF5D7" w14:textId="77777777" w:rsidR="00E86A23" w:rsidRDefault="00E86A23" w:rsidP="007C4D78">
            <w:pPr>
              <w:tabs>
                <w:tab w:val="left" w:pos="720"/>
              </w:tabs>
              <w:rPr>
                <w:rFonts w:ascii="Arial" w:hAnsi="Arial" w:cs="Arial"/>
              </w:rPr>
            </w:pPr>
          </w:p>
          <w:p w14:paraId="7C0EF5D8" w14:textId="77777777" w:rsidR="007F4A7D" w:rsidRDefault="007F4A7D" w:rsidP="007C4D78">
            <w:pPr>
              <w:tabs>
                <w:tab w:val="left" w:pos="720"/>
              </w:tabs>
              <w:rPr>
                <w:rFonts w:ascii="Arial" w:hAnsi="Arial" w:cs="Arial"/>
              </w:rPr>
            </w:pPr>
          </w:p>
          <w:p w14:paraId="7C0EF5D9" w14:textId="77777777" w:rsidR="00EE7DD1" w:rsidRDefault="00EE7DD1" w:rsidP="007C4D78">
            <w:pPr>
              <w:tabs>
                <w:tab w:val="left" w:pos="720"/>
              </w:tabs>
              <w:rPr>
                <w:rFonts w:ascii="Arial" w:hAnsi="Arial" w:cs="Arial"/>
              </w:rPr>
            </w:pPr>
          </w:p>
        </w:tc>
      </w:tr>
    </w:tbl>
    <w:p w14:paraId="7C0EF5DB" w14:textId="77777777" w:rsidR="0098583D" w:rsidRDefault="0098583D" w:rsidP="00EE7DD1">
      <w:pPr>
        <w:tabs>
          <w:tab w:val="left" w:pos="720"/>
        </w:tabs>
        <w:ind w:left="720" w:hanging="720"/>
        <w:jc w:val="both"/>
        <w:rPr>
          <w:rFonts w:ascii="Arial" w:hAnsi="Arial" w:cs="Arial"/>
        </w:rPr>
      </w:pPr>
    </w:p>
    <w:p w14:paraId="7C0EF5DC" w14:textId="77777777" w:rsidR="00EE7DD1" w:rsidRDefault="00EE7DD1" w:rsidP="00EE7DD1">
      <w:pPr>
        <w:tabs>
          <w:tab w:val="left" w:pos="720"/>
        </w:tabs>
        <w:jc w:val="both"/>
        <w:rPr>
          <w:rFonts w:ascii="Arial" w:hAnsi="Arial" w:cs="Arial"/>
        </w:rPr>
      </w:pPr>
      <w:r>
        <w:rPr>
          <w:rFonts w:ascii="Arial" w:hAnsi="Arial" w:cs="Arial"/>
        </w:rPr>
        <w:t>The final report above, consisting of [insert number of pages] pages and [insert number of exhibits] exhibits, has been prepared for or by the undersigned, who declares under penalty of perjury that the statements contained therein are true and correct to the best of my knowledge, information and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EE7DD1" w14:paraId="7C0EF5E3" w14:textId="77777777" w:rsidTr="0029110B">
        <w:tc>
          <w:tcPr>
            <w:tcW w:w="4788" w:type="dxa"/>
          </w:tcPr>
          <w:p w14:paraId="7C0EF5DD" w14:textId="77777777" w:rsidR="00EE7DD1" w:rsidRPr="0029110B" w:rsidRDefault="00EE7DD1" w:rsidP="00EE7DD1">
            <w:pPr>
              <w:tabs>
                <w:tab w:val="left" w:pos="720"/>
              </w:tabs>
              <w:jc w:val="both"/>
              <w:rPr>
                <w:rFonts w:ascii="Arial" w:hAnsi="Arial" w:cs="Arial"/>
                <w:u w:val="single"/>
              </w:rPr>
            </w:pPr>
            <w:r>
              <w:rPr>
                <w:rFonts w:ascii="Arial" w:hAnsi="Arial" w:cs="Arial"/>
              </w:rPr>
              <w:t>Executed on:</w:t>
            </w:r>
            <w:r w:rsidR="0029110B">
              <w:rPr>
                <w:rFonts w:ascii="Arial" w:hAnsi="Arial" w:cs="Arial"/>
              </w:rPr>
              <w:t xml:space="preserve"> </w:t>
            </w:r>
          </w:p>
        </w:tc>
        <w:tc>
          <w:tcPr>
            <w:tcW w:w="4788" w:type="dxa"/>
          </w:tcPr>
          <w:p w14:paraId="7C0EF5DE" w14:textId="77777777" w:rsidR="00EE7DD1" w:rsidRDefault="00EE7DD1" w:rsidP="00EE7DD1">
            <w:pPr>
              <w:tabs>
                <w:tab w:val="left" w:pos="720"/>
              </w:tabs>
              <w:jc w:val="both"/>
              <w:rPr>
                <w:rFonts w:ascii="Arial" w:hAnsi="Arial" w:cs="Arial"/>
              </w:rPr>
            </w:pPr>
            <w:r>
              <w:rPr>
                <w:rFonts w:ascii="Arial" w:hAnsi="Arial" w:cs="Arial"/>
              </w:rPr>
              <w:t>Signed:</w:t>
            </w:r>
          </w:p>
          <w:p w14:paraId="7C0EF5DF" w14:textId="77777777" w:rsidR="00EE7DD1" w:rsidRDefault="00EE7DD1" w:rsidP="00EE7DD1">
            <w:pPr>
              <w:tabs>
                <w:tab w:val="left" w:pos="720"/>
              </w:tabs>
              <w:jc w:val="both"/>
              <w:rPr>
                <w:rFonts w:ascii="Arial" w:hAnsi="Arial" w:cs="Arial"/>
              </w:rPr>
            </w:pPr>
            <w:r>
              <w:rPr>
                <w:rFonts w:ascii="Arial" w:hAnsi="Arial" w:cs="Arial"/>
              </w:rPr>
              <w:t>Name:</w:t>
            </w:r>
            <w:r w:rsidR="001A19F0">
              <w:rPr>
                <w:rFonts w:ascii="Arial" w:hAnsi="Arial" w:cs="Arial"/>
              </w:rPr>
              <w:t xml:space="preserve"> [type name]</w:t>
            </w:r>
          </w:p>
          <w:p w14:paraId="7C0EF5E0" w14:textId="77777777" w:rsidR="00EE7DD1" w:rsidRDefault="00E12909" w:rsidP="00EE7DD1">
            <w:pPr>
              <w:tabs>
                <w:tab w:val="left" w:pos="720"/>
              </w:tabs>
              <w:jc w:val="both"/>
              <w:rPr>
                <w:rFonts w:ascii="Arial" w:hAnsi="Arial" w:cs="Arial"/>
              </w:rPr>
            </w:pPr>
            <w:r>
              <w:rPr>
                <w:rFonts w:ascii="Arial" w:hAnsi="Arial" w:cs="Arial"/>
              </w:rPr>
              <w:t xml:space="preserve">The </w:t>
            </w:r>
            <w:r w:rsidR="001A19F0">
              <w:rPr>
                <w:rFonts w:ascii="Arial" w:hAnsi="Arial" w:cs="Arial"/>
              </w:rPr>
              <w:t xml:space="preserve">[insert role] </w:t>
            </w:r>
            <w:r>
              <w:rPr>
                <w:rFonts w:ascii="Arial" w:hAnsi="Arial" w:cs="Arial"/>
              </w:rPr>
              <w:t>of or for the debtor</w:t>
            </w:r>
          </w:p>
          <w:p w14:paraId="7C0EF5E1" w14:textId="77777777" w:rsidR="00E12909" w:rsidRDefault="00E12909" w:rsidP="00EE7DD1">
            <w:pPr>
              <w:tabs>
                <w:tab w:val="left" w:pos="720"/>
              </w:tabs>
              <w:jc w:val="both"/>
              <w:rPr>
                <w:rFonts w:ascii="Arial" w:hAnsi="Arial" w:cs="Arial"/>
              </w:rPr>
            </w:pPr>
            <w:r>
              <w:rPr>
                <w:rFonts w:ascii="Arial" w:hAnsi="Arial" w:cs="Arial"/>
              </w:rPr>
              <w:t>Name of</w:t>
            </w:r>
          </w:p>
          <w:p w14:paraId="7C0EF5E2" w14:textId="77777777" w:rsidR="00E12909" w:rsidRDefault="00E12909" w:rsidP="00EE7DD1">
            <w:pPr>
              <w:tabs>
                <w:tab w:val="left" w:pos="720"/>
              </w:tabs>
              <w:jc w:val="both"/>
              <w:rPr>
                <w:rFonts w:ascii="Arial" w:hAnsi="Arial" w:cs="Arial"/>
              </w:rPr>
            </w:pPr>
            <w:r>
              <w:rPr>
                <w:rFonts w:ascii="Arial" w:hAnsi="Arial" w:cs="Arial"/>
              </w:rPr>
              <w:t>Debtor:</w:t>
            </w:r>
          </w:p>
        </w:tc>
      </w:tr>
    </w:tbl>
    <w:p w14:paraId="7C0EF5E4" w14:textId="77777777" w:rsidR="00EE7DD1" w:rsidRDefault="00EE7DD1" w:rsidP="00EE7DD1">
      <w:pPr>
        <w:tabs>
          <w:tab w:val="left" w:pos="720"/>
        </w:tabs>
        <w:jc w:val="both"/>
        <w:rPr>
          <w:rFonts w:ascii="Arial" w:hAnsi="Arial" w:cs="Arial"/>
        </w:rPr>
      </w:pPr>
    </w:p>
    <w:p w14:paraId="7C0EF5E5" w14:textId="4AB9C9AD" w:rsidR="00E12909" w:rsidRDefault="00E12909" w:rsidP="00EE7DD1">
      <w:pPr>
        <w:tabs>
          <w:tab w:val="left" w:pos="720"/>
        </w:tabs>
        <w:jc w:val="both"/>
        <w:rPr>
          <w:rFonts w:ascii="Arial" w:hAnsi="Arial" w:cs="Arial"/>
        </w:rPr>
      </w:pPr>
      <w:r>
        <w:rPr>
          <w:rFonts w:ascii="Arial" w:hAnsi="Arial" w:cs="Arial"/>
        </w:rPr>
        <w:t xml:space="preserve">NOTE:  File matrix of unpaid entities with this report. See </w:t>
      </w:r>
      <w:r w:rsidR="003349F0">
        <w:rPr>
          <w:rFonts w:ascii="Arial" w:hAnsi="Arial" w:cs="Arial"/>
        </w:rPr>
        <w:t>S</w:t>
      </w:r>
      <w:r>
        <w:rPr>
          <w:rFonts w:ascii="Arial" w:hAnsi="Arial" w:cs="Arial"/>
        </w:rPr>
        <w:t>ection IV above.</w:t>
      </w:r>
    </w:p>
    <w:p w14:paraId="7C0EF5E6" w14:textId="77777777" w:rsidR="00EE7DD1" w:rsidRDefault="00EE7DD1" w:rsidP="00EE7DD1">
      <w:pPr>
        <w:tabs>
          <w:tab w:val="left" w:pos="720"/>
        </w:tabs>
        <w:ind w:left="720" w:hanging="720"/>
        <w:jc w:val="both"/>
        <w:rPr>
          <w:rFonts w:ascii="Arial" w:hAnsi="Arial" w:cs="Arial"/>
        </w:rPr>
      </w:pPr>
    </w:p>
    <w:sectPr w:rsidR="00EE7DD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A64E" w14:textId="77777777" w:rsidR="00346A7C" w:rsidRDefault="00346A7C" w:rsidP="00F32B94">
      <w:pPr>
        <w:spacing w:after="0" w:line="240" w:lineRule="auto"/>
      </w:pPr>
      <w:r>
        <w:separator/>
      </w:r>
    </w:p>
  </w:endnote>
  <w:endnote w:type="continuationSeparator" w:id="0">
    <w:p w14:paraId="52CF19AA" w14:textId="77777777" w:rsidR="00346A7C" w:rsidRDefault="00346A7C" w:rsidP="00F3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078911"/>
      <w:docPartObj>
        <w:docPartGallery w:val="Page Numbers (Bottom of Page)"/>
        <w:docPartUnique/>
      </w:docPartObj>
    </w:sdtPr>
    <w:sdtContent>
      <w:sdt>
        <w:sdtPr>
          <w:id w:val="-1669238322"/>
          <w:docPartObj>
            <w:docPartGallery w:val="Page Numbers (Top of Page)"/>
            <w:docPartUnique/>
          </w:docPartObj>
        </w:sdtPr>
        <w:sdtContent>
          <w:p w14:paraId="7C0EF5EB" w14:textId="77777777" w:rsidR="00D307B1" w:rsidRDefault="00D307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C166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1663">
              <w:rPr>
                <w:b/>
                <w:bCs/>
                <w:noProof/>
              </w:rPr>
              <w:t>4</w:t>
            </w:r>
            <w:r>
              <w:rPr>
                <w:b/>
                <w:bCs/>
                <w:sz w:val="24"/>
                <w:szCs w:val="24"/>
              </w:rPr>
              <w:fldChar w:fldCharType="end"/>
            </w:r>
          </w:p>
        </w:sdtContent>
      </w:sdt>
    </w:sdtContent>
  </w:sdt>
  <w:p w14:paraId="7C0EF5EC" w14:textId="77777777" w:rsidR="00D307B1" w:rsidRDefault="00D30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78D6" w14:textId="77777777" w:rsidR="00346A7C" w:rsidRDefault="00346A7C" w:rsidP="00F32B94">
      <w:pPr>
        <w:spacing w:after="0" w:line="240" w:lineRule="auto"/>
      </w:pPr>
      <w:r>
        <w:separator/>
      </w:r>
    </w:p>
  </w:footnote>
  <w:footnote w:type="continuationSeparator" w:id="0">
    <w:p w14:paraId="7AB887FA" w14:textId="77777777" w:rsidR="00346A7C" w:rsidRDefault="00346A7C" w:rsidP="00F32B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3B"/>
    <w:rsid w:val="00041738"/>
    <w:rsid w:val="00095C5C"/>
    <w:rsid w:val="000C4041"/>
    <w:rsid w:val="000F1D7D"/>
    <w:rsid w:val="00143AD8"/>
    <w:rsid w:val="001A19F0"/>
    <w:rsid w:val="001E4AE7"/>
    <w:rsid w:val="00251859"/>
    <w:rsid w:val="0029110B"/>
    <w:rsid w:val="002D0EFA"/>
    <w:rsid w:val="002D27CD"/>
    <w:rsid w:val="002E7299"/>
    <w:rsid w:val="002F6DE3"/>
    <w:rsid w:val="003349F0"/>
    <w:rsid w:val="00346A7C"/>
    <w:rsid w:val="003D6049"/>
    <w:rsid w:val="003E6778"/>
    <w:rsid w:val="00401F51"/>
    <w:rsid w:val="00487628"/>
    <w:rsid w:val="00487C71"/>
    <w:rsid w:val="004976CB"/>
    <w:rsid w:val="004A131E"/>
    <w:rsid w:val="00550587"/>
    <w:rsid w:val="005E2FFB"/>
    <w:rsid w:val="00633104"/>
    <w:rsid w:val="00644179"/>
    <w:rsid w:val="00680FB0"/>
    <w:rsid w:val="006D22CD"/>
    <w:rsid w:val="006F7917"/>
    <w:rsid w:val="0070288E"/>
    <w:rsid w:val="0071056E"/>
    <w:rsid w:val="00760AFB"/>
    <w:rsid w:val="007975C3"/>
    <w:rsid w:val="007C4D78"/>
    <w:rsid w:val="007F4A7D"/>
    <w:rsid w:val="0082399D"/>
    <w:rsid w:val="0086007E"/>
    <w:rsid w:val="00860B3A"/>
    <w:rsid w:val="008D4BB5"/>
    <w:rsid w:val="0092433F"/>
    <w:rsid w:val="0098583D"/>
    <w:rsid w:val="009B361C"/>
    <w:rsid w:val="009E226F"/>
    <w:rsid w:val="00A113BC"/>
    <w:rsid w:val="00B0620F"/>
    <w:rsid w:val="00B1173B"/>
    <w:rsid w:val="00B16324"/>
    <w:rsid w:val="00B53870"/>
    <w:rsid w:val="00B61AB6"/>
    <w:rsid w:val="00B82556"/>
    <w:rsid w:val="00BA5E18"/>
    <w:rsid w:val="00BC1663"/>
    <w:rsid w:val="00C03B2C"/>
    <w:rsid w:val="00CD7FEB"/>
    <w:rsid w:val="00D006C8"/>
    <w:rsid w:val="00D307B1"/>
    <w:rsid w:val="00D4485A"/>
    <w:rsid w:val="00D54D26"/>
    <w:rsid w:val="00D944BA"/>
    <w:rsid w:val="00E12909"/>
    <w:rsid w:val="00E251E9"/>
    <w:rsid w:val="00E504B0"/>
    <w:rsid w:val="00E66AD0"/>
    <w:rsid w:val="00E86A23"/>
    <w:rsid w:val="00E9176B"/>
    <w:rsid w:val="00EB7223"/>
    <w:rsid w:val="00ED0927"/>
    <w:rsid w:val="00EE7DD1"/>
    <w:rsid w:val="00F32B94"/>
    <w:rsid w:val="00F52601"/>
    <w:rsid w:val="00FE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B94"/>
  </w:style>
  <w:style w:type="paragraph" w:styleId="Footer">
    <w:name w:val="footer"/>
    <w:basedOn w:val="Normal"/>
    <w:link w:val="FooterChar"/>
    <w:uiPriority w:val="99"/>
    <w:unhideWhenUsed/>
    <w:rsid w:val="00F32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B94"/>
  </w:style>
  <w:style w:type="paragraph" w:styleId="ListParagraph">
    <w:name w:val="List Paragraph"/>
    <w:basedOn w:val="Normal"/>
    <w:uiPriority w:val="34"/>
    <w:qFormat/>
    <w:rsid w:val="00F32B94"/>
    <w:pPr>
      <w:ind w:left="720"/>
      <w:contextualSpacing/>
    </w:pPr>
  </w:style>
  <w:style w:type="paragraph" w:styleId="BalloonText">
    <w:name w:val="Balloon Text"/>
    <w:basedOn w:val="Normal"/>
    <w:link w:val="BalloonTextChar"/>
    <w:uiPriority w:val="99"/>
    <w:semiHidden/>
    <w:unhideWhenUsed/>
    <w:rsid w:val="00D30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7530E48EAE94198D12B229AA5431A" ma:contentTypeVersion="10" ma:contentTypeDescription="Create a new document." ma:contentTypeScope="" ma:versionID="d3d99b2e2c80e43e7e393ff57ed078f4">
  <xsd:schema xmlns:xsd="http://www.w3.org/2001/XMLSchema" xmlns:xs="http://www.w3.org/2001/XMLSchema" xmlns:p="http://schemas.microsoft.com/office/2006/metadata/properties" xmlns:ns2="163dc934-ba05-4786-9ea1-1adaabd4de24" xmlns:ns3="f84ebc23-92bd-423f-b743-362e6e014dfb" targetNamespace="http://schemas.microsoft.com/office/2006/metadata/properties" ma:root="true" ma:fieldsID="63522148210774058e62d0d5dc2e9d9a" ns2:_="" ns3:_="">
    <xsd:import namespace="163dc934-ba05-4786-9ea1-1adaabd4de24"/>
    <xsd:import namespace="f84ebc23-92bd-423f-b743-362e6e014d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c934-ba05-4786-9ea1-1adaabd4d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4ebc23-92bd-423f-b743-362e6e014d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E8EF1-A149-465C-9674-AF0D00876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dc934-ba05-4786-9ea1-1adaabd4de24"/>
    <ds:schemaRef ds:uri="f84ebc23-92bd-423f-b743-362e6e014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D10BD-96EC-45BE-BC8D-1D33AB570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98D85F-3204-4239-BB5E-D6FD21741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2023-06-30T18:42:00Z</dcterms:created>
  <dcterms:modified xsi:type="dcterms:W3CDTF">2023-07-16T23:52:00Z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0x0101000A77530E48EAE94198D12B229AA5431A</vt:lpwstr>
  </property>
</Properties>
</file>